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5E3" w:rsidRDefault="004835E3" w:rsidP="004835E3">
      <w:pPr>
        <w:jc w:val="both"/>
        <w:rPr>
          <w:b/>
          <w:lang w:val="kk-KZ" w:eastAsia="ko-KR"/>
        </w:rPr>
      </w:pPr>
      <w:r>
        <w:rPr>
          <w:b/>
          <w:lang w:val="kk-KZ" w:eastAsia="ko-KR"/>
        </w:rPr>
        <w:t>8-ЛЕКЦИЯ. Тұрақты коэффициентті сызықты теңдеулерді интегралдау.</w:t>
      </w:r>
    </w:p>
    <w:p w:rsidR="004835E3" w:rsidRDefault="004835E3" w:rsidP="004835E3">
      <w:pPr>
        <w:jc w:val="both"/>
        <w:rPr>
          <w:lang w:val="kk-KZ" w:eastAsia="ko-KR"/>
        </w:rPr>
      </w:pPr>
      <w:r>
        <w:rPr>
          <w:b/>
          <w:lang w:val="kk-KZ" w:eastAsia="ko-KR"/>
        </w:rPr>
        <w:t xml:space="preserve">Лекция мақсаты: </w:t>
      </w:r>
      <w:r>
        <w:rPr>
          <w:lang w:val="kk-KZ" w:eastAsia="ko-KR"/>
        </w:rPr>
        <w:t xml:space="preserve"> Тұрақты коэффициентті теңдеулердің фундаменталь шешімдерін табу әдістерімен таныстыру.</w:t>
      </w:r>
    </w:p>
    <w:p w:rsidR="004835E3" w:rsidRDefault="004835E3" w:rsidP="004835E3">
      <w:pPr>
        <w:jc w:val="both"/>
        <w:rPr>
          <w:lang w:val="kk-KZ" w:eastAsia="ko-KR"/>
        </w:rPr>
      </w:pPr>
      <w:r>
        <w:rPr>
          <w:b/>
          <w:lang w:val="kk-KZ" w:eastAsia="ko-KR"/>
        </w:rPr>
        <w:t xml:space="preserve">Негізгі сөздер: </w:t>
      </w:r>
      <w:r>
        <w:rPr>
          <w:lang w:val="kk-KZ" w:eastAsia="ko-KR"/>
        </w:rPr>
        <w:t xml:space="preserve"> Фундаменталь шешімдер жүйесі, базис, Эйлер әдісі, квазикөпмүшелік.</w:t>
      </w:r>
    </w:p>
    <w:p w:rsidR="004835E3" w:rsidRDefault="004835E3" w:rsidP="004835E3">
      <w:pPr>
        <w:jc w:val="both"/>
        <w:rPr>
          <w:b/>
          <w:lang w:val="kk-KZ" w:eastAsia="ko-KR"/>
        </w:rPr>
      </w:pPr>
      <w:r>
        <w:rPr>
          <w:b/>
          <w:lang w:val="kk-KZ" w:eastAsia="ko-KR"/>
        </w:rPr>
        <w:t>Қысқаша мазмұны</w:t>
      </w:r>
    </w:p>
    <w:p w:rsidR="004835E3" w:rsidRPr="00727B22" w:rsidRDefault="004835E3" w:rsidP="004835E3">
      <w:pPr>
        <w:pStyle w:val="a5"/>
        <w:jc w:val="left"/>
        <w:rPr>
          <w:rFonts w:ascii="Times New Roman" w:hAnsi="Times New Roman"/>
          <w:sz w:val="24"/>
          <w:szCs w:val="24"/>
          <w:lang w:val="kk-KZ"/>
        </w:rPr>
      </w:pPr>
      <w:r w:rsidRPr="00727B22">
        <w:rPr>
          <w:rFonts w:ascii="Times New Roman" w:hAnsi="Times New Roman"/>
          <w:sz w:val="24"/>
          <w:szCs w:val="24"/>
          <w:lang w:val="kk-KZ"/>
        </w:rPr>
        <w:t>Тұрақты коэффициентті сызықты теңдеулерді интегралдау</w:t>
      </w:r>
    </w:p>
    <w:p w:rsidR="004835E3" w:rsidRPr="00727B22" w:rsidRDefault="004835E3" w:rsidP="004835E3">
      <w:pPr>
        <w:pStyle w:val="a3"/>
        <w:ind w:firstLine="340"/>
        <w:rPr>
          <w:sz w:val="24"/>
          <w:szCs w:val="24"/>
          <w:lang w:val="be-BY"/>
        </w:rPr>
      </w:pPr>
      <w:r w:rsidRPr="00727B22">
        <w:rPr>
          <w:b/>
          <w:sz w:val="24"/>
          <w:szCs w:val="24"/>
          <w:lang w:val="be-BY"/>
        </w:rPr>
        <w:t>6.1.</w:t>
      </w:r>
      <w:r w:rsidRPr="00727B22">
        <w:rPr>
          <w:sz w:val="24"/>
          <w:szCs w:val="24"/>
          <w:lang w:val="be-BY"/>
        </w:rPr>
        <w:t xml:space="preserve"> Алдымен біртекті теңдеуді қарастырайық:</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3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45pt;height:18pt" o:ole="">
            <v:imagedata r:id="rId4" o:title=""/>
          </v:shape>
          <o:OLEObject Type="Embed" ProgID="Equation.3" ShapeID="_x0000_i1025" DrawAspect="Content" ObjectID="_1481976037" r:id="rId5"/>
        </w:object>
      </w:r>
      <w:r w:rsidRPr="00727B22">
        <w:rPr>
          <w:sz w:val="24"/>
          <w:szCs w:val="24"/>
          <w:lang w:val="be-BY"/>
        </w:rPr>
        <w:tab/>
      </w:r>
      <w:r w:rsidRPr="00727B22">
        <w:rPr>
          <w:sz w:val="24"/>
          <w:szCs w:val="24"/>
          <w:lang w:val="be-BY"/>
        </w:rPr>
        <w:tab/>
      </w:r>
      <w:r w:rsidRPr="00727B22">
        <w:rPr>
          <w:sz w:val="24"/>
          <w:szCs w:val="24"/>
          <w:lang w:val="be-BY"/>
        </w:rPr>
        <w:tab/>
        <w:t>(1)</w:t>
      </w:r>
    </w:p>
    <w:p w:rsidR="004835E3" w:rsidRPr="00727B22" w:rsidRDefault="004835E3" w:rsidP="004835E3">
      <w:pPr>
        <w:pStyle w:val="a3"/>
        <w:rPr>
          <w:sz w:val="24"/>
          <w:szCs w:val="24"/>
          <w:lang w:val="be-BY"/>
        </w:rPr>
      </w:pPr>
      <w:r w:rsidRPr="00727B22">
        <w:rPr>
          <w:sz w:val="24"/>
          <w:szCs w:val="24"/>
          <w:lang w:val="be-BY"/>
        </w:rPr>
        <w:t xml:space="preserve">Мұндағы, </w:t>
      </w:r>
      <w:r w:rsidRPr="00727B22">
        <w:rPr>
          <w:position w:val="-10"/>
          <w:sz w:val="24"/>
          <w:szCs w:val="24"/>
          <w:lang w:val="be-BY"/>
        </w:rPr>
        <w:object w:dxaOrig="240" w:dyaOrig="320">
          <v:shape id="_x0000_i1026" type="#_x0000_t75" style="width:12pt;height:16.3pt" o:ole="">
            <v:imagedata r:id="rId6" o:title=""/>
          </v:shape>
          <o:OLEObject Type="Embed" ProgID="Equation.3" ShapeID="_x0000_i1026" DrawAspect="Content" ObjectID="_1481976038" r:id="rId7"/>
        </w:object>
      </w:r>
      <w:r w:rsidRPr="00727B22">
        <w:rPr>
          <w:sz w:val="24"/>
          <w:szCs w:val="24"/>
          <w:lang w:val="be-BY"/>
        </w:rPr>
        <w:t xml:space="preserve"> - тұрақты нақты сандар. </w:t>
      </w:r>
    </w:p>
    <w:p w:rsidR="004835E3" w:rsidRPr="00727B22" w:rsidRDefault="004835E3" w:rsidP="004835E3">
      <w:pPr>
        <w:pStyle w:val="a3"/>
        <w:ind w:firstLine="340"/>
        <w:rPr>
          <w:sz w:val="24"/>
          <w:szCs w:val="24"/>
          <w:lang w:val="be-BY"/>
        </w:rPr>
      </w:pPr>
      <w:r w:rsidRPr="00727B22">
        <w:rPr>
          <w:sz w:val="24"/>
          <w:szCs w:val="24"/>
          <w:lang w:val="be-BY"/>
        </w:rPr>
        <w:t xml:space="preserve">Бұл теңдеудің шешімін Эйлер ұсынған әдіс бойынша </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680" w:dyaOrig="360">
          <v:shape id="_x0000_i1027" type="#_x0000_t75" style="width:34.3pt;height:18pt" o:ole="">
            <v:imagedata r:id="rId8" o:title=""/>
          </v:shape>
          <o:OLEObject Type="Embed" ProgID="Equation.3" ShapeID="_x0000_i1027" DrawAspect="Content" ObjectID="_1481976039" r:id="rId9"/>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(2)</w:t>
      </w:r>
    </w:p>
    <w:p w:rsidR="004835E3" w:rsidRPr="00727B22" w:rsidRDefault="004835E3" w:rsidP="004835E3">
      <w:pPr>
        <w:pStyle w:val="a3"/>
        <w:rPr>
          <w:sz w:val="24"/>
          <w:szCs w:val="24"/>
          <w:lang w:val="be-BY"/>
        </w:rPr>
      </w:pPr>
      <w:r w:rsidRPr="00727B22">
        <w:rPr>
          <w:sz w:val="24"/>
          <w:szCs w:val="24"/>
          <w:lang w:val="be-BY"/>
        </w:rPr>
        <w:t xml:space="preserve">түрінде іздейміз. Мұндағы, </w:t>
      </w:r>
      <w:r w:rsidRPr="00727B22">
        <w:rPr>
          <w:position w:val="-6"/>
          <w:sz w:val="24"/>
          <w:szCs w:val="24"/>
          <w:lang w:val="be-BY"/>
        </w:rPr>
        <w:object w:dxaOrig="200" w:dyaOrig="260">
          <v:shape id="_x0000_i1028" type="#_x0000_t75" style="width:10.3pt;height:12.85pt" o:ole="">
            <v:imagedata r:id="rId10" o:title=""/>
          </v:shape>
          <o:OLEObject Type="Embed" ProgID="Equation.3" ShapeID="_x0000_i1028" DrawAspect="Content" ObjectID="_1481976040" r:id="rId11"/>
        </w:object>
      </w:r>
      <w:r w:rsidRPr="00727B22">
        <w:rPr>
          <w:sz w:val="24"/>
          <w:szCs w:val="24"/>
          <w:lang w:val="be-BY"/>
        </w:rPr>
        <w:t xml:space="preserve">- белгісіз тұрақты сан. Осы өрнекті (1) теңдеудің сол жағына қойсақ, </w:t>
      </w:r>
    </w:p>
    <w:p w:rsidR="004835E3" w:rsidRPr="00727B22" w:rsidRDefault="004835E3" w:rsidP="004835E3">
      <w:pPr>
        <w:pStyle w:val="a3"/>
        <w:jc w:val="right"/>
        <w:rPr>
          <w:sz w:val="24"/>
          <w:szCs w:val="24"/>
          <w:lang w:val="be-BY"/>
        </w:rPr>
      </w:pPr>
      <w:r w:rsidRPr="00727B22">
        <w:rPr>
          <w:position w:val="-10"/>
          <w:sz w:val="24"/>
          <w:szCs w:val="24"/>
          <w:lang w:val="be-BY"/>
        </w:rPr>
        <w:object w:dxaOrig="4360" w:dyaOrig="360">
          <v:shape id="_x0000_i1029" type="#_x0000_t75" style="width:217.7pt;height:18pt" o:ole="">
            <v:imagedata r:id="rId12" o:title=""/>
          </v:shape>
          <o:OLEObject Type="Embed" ProgID="Equation.3" ShapeID="_x0000_i1029" DrawAspect="Content" ObjectID="_1481976041" r:id="rId13"/>
        </w:object>
      </w:r>
      <w:r w:rsidRPr="00727B22">
        <w:rPr>
          <w:sz w:val="24"/>
          <w:szCs w:val="24"/>
          <w:lang w:val="be-BY"/>
        </w:rPr>
        <w:tab/>
      </w:r>
      <w:r w:rsidRPr="00727B22">
        <w:rPr>
          <w:sz w:val="24"/>
          <w:szCs w:val="24"/>
          <w:lang w:val="be-BY"/>
        </w:rPr>
        <w:tab/>
        <w:t>(3)</w:t>
      </w:r>
    </w:p>
    <w:p w:rsidR="004835E3" w:rsidRPr="00727B22" w:rsidRDefault="004835E3" w:rsidP="004835E3">
      <w:pPr>
        <w:pStyle w:val="a3"/>
        <w:rPr>
          <w:sz w:val="24"/>
          <w:szCs w:val="24"/>
          <w:lang w:val="be-BY"/>
        </w:rPr>
      </w:pPr>
      <w:r w:rsidRPr="00727B22">
        <w:rPr>
          <w:sz w:val="24"/>
          <w:szCs w:val="24"/>
          <w:lang w:val="be-BY"/>
        </w:rPr>
        <w:t xml:space="preserve">қатынасын аламыз. Мұнда </w:t>
      </w:r>
    </w:p>
    <w:p w:rsidR="004835E3" w:rsidRPr="00727B22" w:rsidRDefault="004835E3" w:rsidP="004835E3">
      <w:pPr>
        <w:pStyle w:val="a3"/>
        <w:jc w:val="right"/>
        <w:rPr>
          <w:sz w:val="24"/>
          <w:szCs w:val="24"/>
          <w:lang w:val="be-BY"/>
        </w:rPr>
      </w:pPr>
      <w:r w:rsidRPr="00727B22">
        <w:rPr>
          <w:position w:val="-10"/>
          <w:sz w:val="24"/>
          <w:szCs w:val="24"/>
          <w:lang w:val="be-BY"/>
        </w:rPr>
        <w:object w:dxaOrig="2500" w:dyaOrig="360">
          <v:shape id="_x0000_i1030" type="#_x0000_t75" style="width:125.15pt;height:18pt" o:ole="">
            <v:imagedata r:id="rId14" o:title=""/>
          </v:shape>
          <o:OLEObject Type="Embed" ProgID="Equation.3" ShapeID="_x0000_i1030" DrawAspect="Content" ObjectID="_1481976042" r:id="rId15"/>
        </w:object>
      </w:r>
      <w:r w:rsidRPr="00727B22">
        <w:rPr>
          <w:sz w:val="24"/>
          <w:szCs w:val="24"/>
          <w:lang w:val="be-BY"/>
        </w:rPr>
        <w:tab/>
      </w:r>
      <w:r w:rsidRPr="00727B22">
        <w:rPr>
          <w:sz w:val="24"/>
          <w:szCs w:val="24"/>
          <w:lang w:val="be-BY"/>
        </w:rPr>
        <w:tab/>
      </w:r>
      <w:r w:rsidRPr="00727B22">
        <w:rPr>
          <w:sz w:val="24"/>
          <w:szCs w:val="24"/>
          <w:lang w:val="be-BY"/>
        </w:rPr>
        <w:tab/>
        <w:t>(4)</w:t>
      </w:r>
    </w:p>
    <w:p w:rsidR="004835E3" w:rsidRPr="00727B22" w:rsidRDefault="004835E3" w:rsidP="004835E3">
      <w:pPr>
        <w:pStyle w:val="a3"/>
        <w:rPr>
          <w:sz w:val="24"/>
          <w:szCs w:val="24"/>
          <w:lang w:val="be-BY"/>
        </w:rPr>
      </w:pPr>
      <w:r w:rsidRPr="00727B22">
        <w:rPr>
          <w:sz w:val="24"/>
          <w:szCs w:val="24"/>
          <w:lang w:val="be-BY"/>
        </w:rPr>
        <w:t xml:space="preserve">(3) қатынастан </w:t>
      </w:r>
      <w:r w:rsidRPr="00727B22">
        <w:rPr>
          <w:position w:val="-6"/>
          <w:sz w:val="24"/>
          <w:szCs w:val="24"/>
          <w:lang w:val="be-BY"/>
        </w:rPr>
        <w:object w:dxaOrig="340" w:dyaOrig="320">
          <v:shape id="_x0000_i1031" type="#_x0000_t75" style="width:17.15pt;height:16.3pt" o:ole="">
            <v:imagedata r:id="rId16" o:title=""/>
          </v:shape>
          <o:OLEObject Type="Embed" ProgID="Equation.3" ShapeID="_x0000_i1031" DrawAspect="Content" ObjectID="_1481976043" r:id="rId17"/>
        </w:object>
      </w:r>
      <w:r w:rsidRPr="00727B22">
        <w:rPr>
          <w:sz w:val="24"/>
          <w:szCs w:val="24"/>
          <w:lang w:val="be-BY"/>
        </w:rPr>
        <w:t xml:space="preserve"> функциясы теңдеудің шешімі болу үшін </w:t>
      </w:r>
      <w:r w:rsidRPr="00727B22">
        <w:rPr>
          <w:position w:val="-6"/>
          <w:sz w:val="24"/>
          <w:szCs w:val="24"/>
          <w:lang w:val="be-BY"/>
        </w:rPr>
        <w:object w:dxaOrig="200" w:dyaOrig="260">
          <v:shape id="_x0000_i1032" type="#_x0000_t75" style="width:10.3pt;height:12.85pt" o:ole="">
            <v:imagedata r:id="rId18" o:title=""/>
          </v:shape>
          <o:OLEObject Type="Embed" ProgID="Equation.3" ShapeID="_x0000_i1032" DrawAspect="Content" ObjectID="_1481976044" r:id="rId19"/>
        </w:object>
      </w:r>
      <w:r w:rsidRPr="00727B22">
        <w:rPr>
          <w:sz w:val="24"/>
          <w:szCs w:val="24"/>
          <w:lang w:val="be-BY"/>
        </w:rPr>
        <w:t xml:space="preserve"> санының </w:t>
      </w:r>
      <w:r w:rsidRPr="00727B22">
        <w:rPr>
          <w:position w:val="-10"/>
          <w:sz w:val="24"/>
          <w:szCs w:val="24"/>
          <w:lang w:val="be-BY"/>
        </w:rPr>
        <w:object w:dxaOrig="880" w:dyaOrig="300">
          <v:shape id="_x0000_i1033" type="#_x0000_t75" style="width:43.7pt;height:15.45pt" o:ole="">
            <v:imagedata r:id="rId20" o:title=""/>
          </v:shape>
          <o:OLEObject Type="Embed" ProgID="Equation.3" ShapeID="_x0000_i1033" DrawAspect="Content" ObjectID="_1481976045" r:id="rId21"/>
        </w:object>
      </w:r>
      <w:r w:rsidRPr="00727B22">
        <w:rPr>
          <w:sz w:val="24"/>
          <w:szCs w:val="24"/>
          <w:lang w:val="be-BY"/>
        </w:rPr>
        <w:t xml:space="preserve"> теңдеуінің шешімі болуы керек екенін көреміз, яғни </w:t>
      </w:r>
    </w:p>
    <w:p w:rsidR="004835E3" w:rsidRPr="00727B22" w:rsidRDefault="004835E3" w:rsidP="004835E3">
      <w:pPr>
        <w:pStyle w:val="a3"/>
        <w:jc w:val="right"/>
        <w:rPr>
          <w:sz w:val="24"/>
          <w:szCs w:val="24"/>
          <w:lang w:val="be-BY"/>
        </w:rPr>
      </w:pPr>
      <w:r w:rsidRPr="00727B22">
        <w:rPr>
          <w:position w:val="-10"/>
          <w:sz w:val="24"/>
          <w:szCs w:val="24"/>
          <w:lang w:val="be-BY"/>
        </w:rPr>
        <w:object w:dxaOrig="2840" w:dyaOrig="360">
          <v:shape id="_x0000_i1034" type="#_x0000_t75" style="width:142.3pt;height:18pt" o:ole="">
            <v:imagedata r:id="rId22" o:title=""/>
          </v:shape>
          <o:OLEObject Type="Embed" ProgID="Equation.3" ShapeID="_x0000_i1034" DrawAspect="Content" ObjectID="_1481976046" r:id="rId23"/>
        </w:object>
      </w:r>
      <w:r w:rsidRPr="00727B22">
        <w:rPr>
          <w:sz w:val="24"/>
          <w:szCs w:val="24"/>
          <w:lang w:val="be-BY"/>
        </w:rPr>
        <w:tab/>
      </w:r>
      <w:r w:rsidRPr="00727B22">
        <w:rPr>
          <w:sz w:val="24"/>
          <w:szCs w:val="24"/>
          <w:lang w:val="be-BY"/>
        </w:rPr>
        <w:tab/>
        <w:t>(5)</w:t>
      </w:r>
    </w:p>
    <w:p w:rsidR="004835E3" w:rsidRPr="00727B22" w:rsidRDefault="004835E3" w:rsidP="004835E3">
      <w:pPr>
        <w:pStyle w:val="a3"/>
        <w:rPr>
          <w:sz w:val="24"/>
          <w:szCs w:val="24"/>
          <w:lang w:val="be-BY"/>
        </w:rPr>
      </w:pPr>
      <w:r w:rsidRPr="00727B22">
        <w:rPr>
          <w:sz w:val="24"/>
          <w:szCs w:val="24"/>
          <w:lang w:val="be-BY"/>
        </w:rPr>
        <w:t>Соңғы теңдеуді сипаттаушы теңдеу деп, ал оның түбірлерін сипаттаушы сандар деп атайды.</w:t>
      </w:r>
    </w:p>
    <w:p w:rsidR="004835E3" w:rsidRPr="00727B22" w:rsidRDefault="004835E3" w:rsidP="004835E3">
      <w:pPr>
        <w:pStyle w:val="a3"/>
        <w:ind w:firstLine="340"/>
        <w:rPr>
          <w:sz w:val="24"/>
          <w:szCs w:val="24"/>
          <w:lang w:val="be-BY"/>
        </w:rPr>
      </w:pPr>
      <w:r w:rsidRPr="00727B22">
        <w:rPr>
          <w:sz w:val="24"/>
          <w:szCs w:val="24"/>
          <w:lang w:val="be-BY"/>
        </w:rPr>
        <w:t>Сипаттаушы сандардың түрлеріне байланысты фундаменталь шешімдер жүйесі әртүрлі болады. Сол жағдайларды қарастырайық.</w:t>
      </w:r>
    </w:p>
    <w:p w:rsidR="004835E3" w:rsidRPr="00727B22" w:rsidRDefault="004835E3" w:rsidP="004835E3">
      <w:pPr>
        <w:pStyle w:val="a3"/>
        <w:ind w:firstLine="340"/>
        <w:rPr>
          <w:sz w:val="24"/>
          <w:szCs w:val="24"/>
          <w:lang w:val="be-BY"/>
        </w:rPr>
      </w:pPr>
      <w:r w:rsidRPr="00727B22">
        <w:rPr>
          <w:position w:val="-6"/>
          <w:sz w:val="24"/>
          <w:szCs w:val="24"/>
          <w:lang w:val="be-BY"/>
        </w:rPr>
        <w:object w:dxaOrig="300" w:dyaOrig="320">
          <v:shape id="_x0000_i1035" type="#_x0000_t75" style="width:15.45pt;height:16.3pt" o:ole="">
            <v:imagedata r:id="rId24" o:title=""/>
          </v:shape>
          <o:OLEObject Type="Embed" ProgID="Equation.3" ShapeID="_x0000_i1035" DrawAspect="Content" ObjectID="_1481976047" r:id="rId25"/>
        </w:object>
      </w:r>
      <w:r w:rsidRPr="00727B22">
        <w:rPr>
          <w:sz w:val="24"/>
          <w:szCs w:val="24"/>
          <w:lang w:val="be-BY"/>
        </w:rPr>
        <w:t xml:space="preserve"> Сипаттаушы </w:t>
      </w:r>
      <w:r w:rsidRPr="00727B22">
        <w:rPr>
          <w:position w:val="-10"/>
          <w:sz w:val="24"/>
          <w:szCs w:val="24"/>
          <w:lang w:val="be-BY"/>
        </w:rPr>
        <w:object w:dxaOrig="820" w:dyaOrig="320">
          <v:shape id="_x0000_i1036" type="#_x0000_t75" style="width:41.15pt;height:16.3pt" o:ole="">
            <v:imagedata r:id="rId26" o:title=""/>
          </v:shape>
          <o:OLEObject Type="Embed" ProgID="Equation.3" ShapeID="_x0000_i1036" DrawAspect="Content" ObjectID="_1481976048" r:id="rId27"/>
        </w:object>
      </w:r>
      <w:r w:rsidRPr="00727B22">
        <w:rPr>
          <w:sz w:val="24"/>
          <w:szCs w:val="24"/>
          <w:lang w:val="be-BY"/>
        </w:rPr>
        <w:t xml:space="preserve"> сандары әртүрлі нақты сандар болсын. </w:t>
      </w:r>
    </w:p>
    <w:p w:rsidR="004835E3" w:rsidRPr="00727B22" w:rsidRDefault="004835E3" w:rsidP="004835E3">
      <w:pPr>
        <w:pStyle w:val="a3"/>
        <w:ind w:firstLine="340"/>
        <w:rPr>
          <w:sz w:val="24"/>
          <w:szCs w:val="24"/>
          <w:lang w:val="be-BY"/>
        </w:rPr>
      </w:pPr>
      <w:r w:rsidRPr="00727B22">
        <w:rPr>
          <w:sz w:val="24"/>
          <w:szCs w:val="24"/>
          <w:lang w:val="be-BY"/>
        </w:rPr>
        <w:t xml:space="preserve">Бұл сандарды кезекпен (2) қатынасқа қойып, </w:t>
      </w:r>
      <w:r w:rsidRPr="00727B22">
        <w:rPr>
          <w:position w:val="-6"/>
          <w:sz w:val="24"/>
          <w:szCs w:val="24"/>
          <w:lang w:val="be-BY"/>
        </w:rPr>
        <w:object w:dxaOrig="180" w:dyaOrig="200">
          <v:shape id="_x0000_i1037" type="#_x0000_t75" style="width:9.45pt;height:10.3pt" o:ole="">
            <v:imagedata r:id="rId28" o:title=""/>
          </v:shape>
          <o:OLEObject Type="Embed" ProgID="Equation.3" ShapeID="_x0000_i1037" DrawAspect="Content" ObjectID="_1481976049" r:id="rId29"/>
        </w:object>
      </w:r>
      <w:r w:rsidRPr="00727B22">
        <w:rPr>
          <w:sz w:val="24"/>
          <w:szCs w:val="24"/>
          <w:lang w:val="be-BY"/>
        </w:rPr>
        <w:t xml:space="preserve"> дербес шешім табамыз:</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2000" w:dyaOrig="360">
          <v:shape id="_x0000_i1038" type="#_x0000_t75" style="width:100.3pt;height:18pt" o:ole="">
            <v:imagedata r:id="rId30" o:title=""/>
          </v:shape>
          <o:OLEObject Type="Embed" ProgID="Equation.3" ShapeID="_x0000_i1038" DrawAspect="Content" ObjectID="_1481976050" r:id="rId31"/>
        </w:object>
      </w:r>
      <w:r w:rsidRPr="00727B22">
        <w:rPr>
          <w:sz w:val="24"/>
          <w:szCs w:val="24"/>
          <w:lang w:val="be-BY"/>
        </w:rPr>
        <w:tab/>
      </w:r>
      <w:r w:rsidRPr="00727B22">
        <w:rPr>
          <w:sz w:val="24"/>
          <w:szCs w:val="24"/>
          <w:lang w:val="be-BY"/>
        </w:rPr>
        <w:tab/>
      </w:r>
      <w:r w:rsidRPr="00727B22">
        <w:rPr>
          <w:sz w:val="24"/>
          <w:szCs w:val="24"/>
          <w:lang w:val="be-BY"/>
        </w:rPr>
        <w:tab/>
        <w:t>(6)</w:t>
      </w:r>
    </w:p>
    <w:p w:rsidR="004835E3" w:rsidRPr="00727B22" w:rsidRDefault="004835E3" w:rsidP="004835E3">
      <w:pPr>
        <w:pStyle w:val="a3"/>
        <w:rPr>
          <w:sz w:val="24"/>
          <w:szCs w:val="24"/>
          <w:lang w:val="be-BY"/>
        </w:rPr>
      </w:pPr>
      <w:r w:rsidRPr="00727B22">
        <w:rPr>
          <w:sz w:val="24"/>
          <w:szCs w:val="24"/>
          <w:lang w:val="be-BY"/>
        </w:rPr>
        <w:t>Олардың сызықты тәуелсіздігін көрсету үшін Вронский анықтауышын құрайық:</w:t>
      </w:r>
    </w:p>
    <w:p w:rsidR="004835E3" w:rsidRPr="00727B22" w:rsidRDefault="004835E3" w:rsidP="004835E3">
      <w:pPr>
        <w:pStyle w:val="a3"/>
        <w:jc w:val="center"/>
        <w:rPr>
          <w:sz w:val="24"/>
          <w:szCs w:val="24"/>
          <w:lang w:val="be-BY"/>
        </w:rPr>
      </w:pPr>
      <w:r w:rsidRPr="00727B22">
        <w:rPr>
          <w:position w:val="-70"/>
          <w:sz w:val="24"/>
          <w:szCs w:val="24"/>
          <w:lang w:val="be-BY"/>
        </w:rPr>
        <w:object w:dxaOrig="5899" w:dyaOrig="1520">
          <v:shape id="_x0000_i1039" type="#_x0000_t75" style="width:294.85pt;height:76.3pt" o:ole="">
            <v:imagedata r:id="rId32" o:title=""/>
          </v:shape>
          <o:OLEObject Type="Embed" ProgID="Equation.3" ShapeID="_x0000_i1039" DrawAspect="Content" ObjectID="_1481976051" r:id="rId33"/>
        </w:object>
      </w:r>
    </w:p>
    <w:p w:rsidR="004835E3" w:rsidRPr="00727B22" w:rsidRDefault="004835E3" w:rsidP="004835E3">
      <w:pPr>
        <w:pStyle w:val="a3"/>
        <w:rPr>
          <w:sz w:val="24"/>
          <w:szCs w:val="24"/>
          <w:lang w:val="be-BY"/>
        </w:rPr>
      </w:pPr>
      <w:r w:rsidRPr="00727B22">
        <w:rPr>
          <w:sz w:val="24"/>
          <w:szCs w:val="24"/>
          <w:lang w:val="be-BY"/>
        </w:rPr>
        <w:t xml:space="preserve">Соңғы анықтауыш Вандермонд анықтауышы деп аталады. Ол </w:t>
      </w:r>
      <w:r w:rsidRPr="00727B22">
        <w:rPr>
          <w:position w:val="-10"/>
          <w:sz w:val="24"/>
          <w:szCs w:val="24"/>
          <w:lang w:val="be-BY"/>
        </w:rPr>
        <w:object w:dxaOrig="820" w:dyaOrig="320">
          <v:shape id="_x0000_i1040" type="#_x0000_t75" style="width:41.15pt;height:16.3pt" o:ole="">
            <v:imagedata r:id="rId26" o:title=""/>
          </v:shape>
          <o:OLEObject Type="Embed" ProgID="Equation.3" ShapeID="_x0000_i1040" DrawAspect="Content" ObjectID="_1481976052" r:id="rId34"/>
        </w:object>
      </w:r>
      <w:r w:rsidRPr="00727B22">
        <w:rPr>
          <w:sz w:val="24"/>
          <w:szCs w:val="24"/>
          <w:lang w:val="be-BY"/>
        </w:rPr>
        <w:t xml:space="preserve"> сандары әртүрлі болғанда нөлге айналмайды, яғни </w:t>
      </w:r>
      <w:r w:rsidRPr="00727B22">
        <w:rPr>
          <w:position w:val="-10"/>
          <w:sz w:val="24"/>
          <w:szCs w:val="24"/>
          <w:lang w:val="be-BY"/>
        </w:rPr>
        <w:object w:dxaOrig="920" w:dyaOrig="300">
          <v:shape id="_x0000_i1041" type="#_x0000_t75" style="width:46.3pt;height:15.45pt" o:ole="">
            <v:imagedata r:id="rId35" o:title=""/>
          </v:shape>
          <o:OLEObject Type="Embed" ProgID="Equation.3" ShapeID="_x0000_i1041" DrawAspect="Content" ObjectID="_1481976053" r:id="rId36"/>
        </w:object>
      </w:r>
      <w:r w:rsidRPr="00727B22">
        <w:rPr>
          <w:sz w:val="24"/>
          <w:szCs w:val="24"/>
          <w:lang w:val="be-BY"/>
        </w:rPr>
        <w:t>. Сондықтан, (6) функциялар жиыны берілген теңдеудің фундаменталь шешімдер жүйесін құрайы. Бұл жағдайда жалпы шешім</w:t>
      </w:r>
    </w:p>
    <w:p w:rsidR="004835E3" w:rsidRPr="00727B22" w:rsidRDefault="004835E3" w:rsidP="004835E3">
      <w:pPr>
        <w:pStyle w:val="a3"/>
        <w:jc w:val="right"/>
        <w:rPr>
          <w:sz w:val="24"/>
          <w:szCs w:val="24"/>
          <w:lang w:val="be-BY"/>
        </w:rPr>
      </w:pPr>
      <w:r w:rsidRPr="00727B22">
        <w:rPr>
          <w:position w:val="-10"/>
          <w:sz w:val="24"/>
          <w:szCs w:val="24"/>
          <w:lang w:val="be-BY"/>
        </w:rPr>
        <w:object w:dxaOrig="2120" w:dyaOrig="360">
          <v:shape id="_x0000_i1042" type="#_x0000_t75" style="width:106.3pt;height:18pt" o:ole="">
            <v:imagedata r:id="rId37" o:title=""/>
          </v:shape>
          <o:OLEObject Type="Embed" ProgID="Equation.3" ShapeID="_x0000_i1042" DrawAspect="Content" ObjectID="_1481976054" r:id="rId38"/>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(7)</w:t>
      </w:r>
    </w:p>
    <w:p w:rsidR="004835E3" w:rsidRPr="00727B22" w:rsidRDefault="004835E3" w:rsidP="004835E3">
      <w:pPr>
        <w:pStyle w:val="a3"/>
        <w:rPr>
          <w:sz w:val="24"/>
          <w:szCs w:val="24"/>
          <w:lang w:val="be-BY"/>
        </w:rPr>
      </w:pPr>
      <w:r w:rsidRPr="00727B22">
        <w:rPr>
          <w:sz w:val="24"/>
          <w:szCs w:val="24"/>
          <w:lang w:val="be-BY"/>
        </w:rPr>
        <w:t xml:space="preserve">түрінде жазылады. Мұндағы, </w:t>
      </w:r>
      <w:r w:rsidRPr="00727B22">
        <w:rPr>
          <w:position w:val="-10"/>
          <w:sz w:val="24"/>
          <w:szCs w:val="24"/>
          <w:lang w:val="be-BY"/>
        </w:rPr>
        <w:object w:dxaOrig="859" w:dyaOrig="320">
          <v:shape id="_x0000_i1043" type="#_x0000_t75" style="width:42.85pt;height:16.3pt" o:ole="">
            <v:imagedata r:id="rId39" o:title=""/>
          </v:shape>
          <o:OLEObject Type="Embed" ProgID="Equation.3" ShapeID="_x0000_i1043" DrawAspect="Content" ObjectID="_1481976055" r:id="rId40"/>
        </w:object>
      </w:r>
      <w:r w:rsidRPr="00727B22">
        <w:rPr>
          <w:sz w:val="24"/>
          <w:szCs w:val="24"/>
          <w:lang w:val="be-BY"/>
        </w:rPr>
        <w:t xml:space="preserve"> - еркін тұрақты сандар.</w:t>
      </w:r>
    </w:p>
    <w:p w:rsidR="004835E3" w:rsidRPr="00727B22" w:rsidRDefault="004835E3" w:rsidP="004835E3">
      <w:pPr>
        <w:pStyle w:val="a3"/>
        <w:ind w:firstLine="340"/>
        <w:rPr>
          <w:sz w:val="24"/>
          <w:szCs w:val="24"/>
          <w:lang w:val="be-BY"/>
        </w:rPr>
      </w:pPr>
      <w:r w:rsidRPr="00727B22">
        <w:rPr>
          <w:position w:val="-6"/>
          <w:sz w:val="24"/>
          <w:szCs w:val="24"/>
          <w:lang w:val="be-BY"/>
        </w:rPr>
        <w:object w:dxaOrig="320" w:dyaOrig="320">
          <v:shape id="_x0000_i1044" type="#_x0000_t75" style="width:16.3pt;height:16.3pt" o:ole="">
            <v:imagedata r:id="rId41" o:title=""/>
          </v:shape>
          <o:OLEObject Type="Embed" ProgID="Equation.3" ShapeID="_x0000_i1044" DrawAspect="Content" ObjectID="_1481976056" r:id="rId42"/>
        </w:object>
      </w:r>
      <w:r w:rsidRPr="00727B22">
        <w:rPr>
          <w:sz w:val="24"/>
          <w:szCs w:val="24"/>
          <w:lang w:val="be-BY"/>
        </w:rPr>
        <w:t xml:space="preserve"> Сипаттаушы сандардың ішінде комплексты сандар кездессін. Айталық, </w:t>
      </w:r>
      <w:r w:rsidRPr="00727B22">
        <w:rPr>
          <w:position w:val="-10"/>
          <w:sz w:val="24"/>
          <w:szCs w:val="24"/>
          <w:lang w:val="be-BY"/>
        </w:rPr>
        <w:object w:dxaOrig="980" w:dyaOrig="320">
          <v:shape id="_x0000_i1045" type="#_x0000_t75" style="width:48.85pt;height:16.3pt" o:ole="">
            <v:imagedata r:id="rId43" o:title=""/>
          </v:shape>
          <o:OLEObject Type="Embed" ProgID="Equation.3" ShapeID="_x0000_i1045" DrawAspect="Content" ObjectID="_1481976057" r:id="rId44"/>
        </w:object>
      </w:r>
      <w:r w:rsidRPr="00727B22">
        <w:rPr>
          <w:sz w:val="24"/>
          <w:szCs w:val="24"/>
          <w:lang w:val="be-BY"/>
        </w:rPr>
        <w:t xml:space="preserve"> - сипаттаушы теңдеудің жәй түбірі болсын. Онда оның түйіндесі </w:t>
      </w:r>
      <w:r w:rsidRPr="00727B22">
        <w:rPr>
          <w:position w:val="-10"/>
          <w:sz w:val="24"/>
          <w:szCs w:val="24"/>
          <w:lang w:val="be-BY"/>
        </w:rPr>
        <w:object w:dxaOrig="1440" w:dyaOrig="360">
          <v:shape id="_x0000_i1046" type="#_x0000_t75" style="width:1in;height:18pt" o:ole="">
            <v:imagedata r:id="rId45" o:title=""/>
          </v:shape>
          <o:OLEObject Type="Embed" ProgID="Equation.3" ShapeID="_x0000_i1046" DrawAspect="Content" ObjectID="_1481976058" r:id="rId46"/>
        </w:object>
      </w:r>
      <w:r w:rsidRPr="00727B22">
        <w:rPr>
          <w:sz w:val="24"/>
          <w:szCs w:val="24"/>
          <w:lang w:val="be-BY"/>
        </w:rPr>
        <w:t xml:space="preserve"> саны да сол теңдеудің түбірі болады. Бұл жағдайда </w:t>
      </w:r>
      <w:r w:rsidRPr="00727B22">
        <w:rPr>
          <w:position w:val="-6"/>
          <w:sz w:val="24"/>
          <w:szCs w:val="24"/>
          <w:lang w:val="be-BY"/>
        </w:rPr>
        <w:object w:dxaOrig="560" w:dyaOrig="260">
          <v:shape id="_x0000_i1047" type="#_x0000_t75" style="width:28.3pt;height:12.85pt" o:ole="">
            <v:imagedata r:id="rId47" o:title=""/>
          </v:shape>
          <o:OLEObject Type="Embed" ProgID="Equation.3" ShapeID="_x0000_i1047" DrawAspect="Content" ObjectID="_1481976059" r:id="rId48"/>
        </w:object>
      </w:r>
      <w:r w:rsidRPr="00727B22">
        <w:rPr>
          <w:sz w:val="24"/>
          <w:szCs w:val="24"/>
          <w:lang w:val="be-BY"/>
        </w:rPr>
        <w:t xml:space="preserve"> түбіріне сәйкес шешім </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1140" w:dyaOrig="360">
          <v:shape id="_x0000_i1048" type="#_x0000_t75" style="width:57.45pt;height:18pt" o:ole="">
            <v:imagedata r:id="rId49" o:title=""/>
          </v:shape>
          <o:OLEObject Type="Embed" ProgID="Equation.3" ShapeID="_x0000_i1048" DrawAspect="Content" ObjectID="_1481976060" r:id="rId50"/>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(8)</w:t>
      </w:r>
    </w:p>
    <w:p w:rsidR="004835E3" w:rsidRPr="00727B22" w:rsidRDefault="004835E3" w:rsidP="004835E3">
      <w:pPr>
        <w:pStyle w:val="a3"/>
        <w:rPr>
          <w:sz w:val="24"/>
          <w:szCs w:val="24"/>
          <w:lang w:val="be-BY"/>
        </w:rPr>
      </w:pPr>
      <w:r w:rsidRPr="00727B22">
        <w:rPr>
          <w:sz w:val="24"/>
          <w:szCs w:val="24"/>
          <w:lang w:val="be-BY"/>
        </w:rPr>
        <w:t xml:space="preserve">түрінде жазылады. Бұл комплексты функция. Өткен параграфта көрсетілген сызықты теңдеудің шешімдерінің қасиеті бойынша оның нақты және жорамал бөліктері өз алдына берілген теңдеудің шешімдері болады. Сондықтан, </w:t>
      </w:r>
    </w:p>
    <w:p w:rsidR="004835E3" w:rsidRPr="00727B22" w:rsidRDefault="004835E3" w:rsidP="004835E3">
      <w:pPr>
        <w:pStyle w:val="a3"/>
        <w:jc w:val="right"/>
        <w:rPr>
          <w:sz w:val="24"/>
          <w:szCs w:val="24"/>
          <w:lang w:val="be-BY"/>
        </w:rPr>
      </w:pPr>
      <w:r w:rsidRPr="00727B22">
        <w:rPr>
          <w:position w:val="-10"/>
          <w:sz w:val="24"/>
          <w:szCs w:val="24"/>
          <w:lang w:val="be-BY"/>
        </w:rPr>
        <w:object w:dxaOrig="4180" w:dyaOrig="360">
          <v:shape id="_x0000_i1049" type="#_x0000_t75" style="width:209.15pt;height:18pt" o:ole="">
            <v:imagedata r:id="rId51" o:title=""/>
          </v:shape>
          <o:OLEObject Type="Embed" ProgID="Equation.3" ShapeID="_x0000_i1049" DrawAspect="Content" ObjectID="_1481976061" r:id="rId52"/>
        </w:object>
      </w:r>
      <w:r w:rsidRPr="00727B22">
        <w:rPr>
          <w:sz w:val="24"/>
          <w:szCs w:val="24"/>
          <w:lang w:val="be-BY"/>
        </w:rPr>
        <w:tab/>
      </w:r>
      <w:r w:rsidRPr="00727B22">
        <w:rPr>
          <w:sz w:val="24"/>
          <w:szCs w:val="24"/>
          <w:lang w:val="be-BY"/>
        </w:rPr>
        <w:tab/>
        <w:t>(9)</w:t>
      </w:r>
    </w:p>
    <w:p w:rsidR="004835E3" w:rsidRPr="00727B22" w:rsidRDefault="004835E3" w:rsidP="004835E3">
      <w:pPr>
        <w:pStyle w:val="a3"/>
        <w:rPr>
          <w:sz w:val="24"/>
          <w:szCs w:val="24"/>
          <w:lang w:val="be-BY"/>
        </w:rPr>
      </w:pPr>
      <w:r w:rsidRPr="00727B22">
        <w:rPr>
          <w:sz w:val="24"/>
          <w:szCs w:val="24"/>
          <w:lang w:val="be-BY"/>
        </w:rPr>
        <w:t xml:space="preserve">функциялары (1) теңдеудің шешімдері болады және олар өзара сызықты тәуелсіз. Ал </w:t>
      </w:r>
      <w:r w:rsidRPr="00727B22">
        <w:rPr>
          <w:position w:val="-6"/>
          <w:sz w:val="24"/>
          <w:szCs w:val="24"/>
          <w:lang w:val="be-BY"/>
        </w:rPr>
        <w:object w:dxaOrig="999" w:dyaOrig="320">
          <v:shape id="_x0000_i1050" type="#_x0000_t75" style="width:49.7pt;height:16.3pt" o:ole="">
            <v:imagedata r:id="rId53" o:title=""/>
          </v:shape>
          <o:OLEObject Type="Embed" ProgID="Equation.3" ShapeID="_x0000_i1050" DrawAspect="Content" ObjectID="_1481976062" r:id="rId54"/>
        </w:object>
      </w:r>
      <w:r w:rsidRPr="00727B22">
        <w:rPr>
          <w:sz w:val="24"/>
          <w:szCs w:val="24"/>
          <w:lang w:val="be-BY"/>
        </w:rPr>
        <w:t xml:space="preserve"> түбіріне сәйкес шешім де сол өзара тәуелсіз екі функцияны береді:</w:t>
      </w:r>
    </w:p>
    <w:p w:rsidR="004835E3" w:rsidRPr="00727B22" w:rsidRDefault="004835E3" w:rsidP="004835E3">
      <w:pPr>
        <w:pStyle w:val="a3"/>
        <w:jc w:val="right"/>
        <w:rPr>
          <w:sz w:val="24"/>
          <w:szCs w:val="24"/>
          <w:lang w:val="be-BY"/>
        </w:rPr>
      </w:pPr>
      <w:r w:rsidRPr="00727B22">
        <w:rPr>
          <w:position w:val="-10"/>
          <w:sz w:val="24"/>
          <w:szCs w:val="24"/>
          <w:lang w:val="be-BY"/>
        </w:rPr>
        <w:object w:dxaOrig="2020" w:dyaOrig="360">
          <v:shape id="_x0000_i1051" type="#_x0000_t75" style="width:101.15pt;height:18pt" o:ole="">
            <v:imagedata r:id="rId55" o:title=""/>
          </v:shape>
          <o:OLEObject Type="Embed" ProgID="Equation.3" ShapeID="_x0000_i1051" DrawAspect="Content" ObjectID="_1481976063" r:id="rId56"/>
        </w:object>
      </w:r>
      <w:r w:rsidRPr="00727B22">
        <w:rPr>
          <w:sz w:val="24"/>
          <w:szCs w:val="24"/>
          <w:lang w:val="be-BY"/>
        </w:rPr>
        <w:tab/>
      </w:r>
      <w:r w:rsidRPr="00727B22">
        <w:rPr>
          <w:sz w:val="24"/>
          <w:szCs w:val="24"/>
          <w:lang w:val="be-BY"/>
        </w:rPr>
        <w:tab/>
      </w:r>
      <w:r w:rsidRPr="00727B22">
        <w:rPr>
          <w:sz w:val="24"/>
          <w:szCs w:val="24"/>
          <w:lang w:val="be-BY"/>
        </w:rPr>
        <w:tab/>
        <w:t>(10)</w:t>
      </w:r>
    </w:p>
    <w:p w:rsidR="004835E3" w:rsidRPr="00727B22" w:rsidRDefault="004835E3" w:rsidP="004835E3">
      <w:pPr>
        <w:pStyle w:val="a3"/>
        <w:rPr>
          <w:sz w:val="24"/>
          <w:szCs w:val="24"/>
          <w:lang w:val="be-BY"/>
        </w:rPr>
      </w:pPr>
      <w:r w:rsidRPr="00727B22">
        <w:rPr>
          <w:sz w:val="24"/>
          <w:szCs w:val="24"/>
          <w:lang w:val="be-BY"/>
        </w:rPr>
        <w:t>Бұлардың біріншісі, алдыңғымен бірдей; екіншісі, тек таңбасымен өзгеше, яғни (9) және (10) функциялар өзара сызықты тәуелді. Сондықтан, өзара түйіндес комплекс түбір үшін (9) түріндегі екі нақты функция алынады. Осы сияқты, кез келген қос комплексты түбір үшін екі нақты функциялар алынып отырады. Оларға қоса нақты түбірлерге сәйкес қойылатын шешімдерді алсақ, олардың жиыны берілген теңдеудің фундаменталь шешімдер жүйесін құрайды.</w:t>
      </w:r>
    </w:p>
    <w:p w:rsidR="004835E3" w:rsidRPr="00727B22" w:rsidRDefault="004835E3" w:rsidP="004835E3">
      <w:pPr>
        <w:pStyle w:val="a3"/>
        <w:ind w:firstLine="340"/>
        <w:rPr>
          <w:sz w:val="24"/>
          <w:szCs w:val="24"/>
          <w:lang w:val="be-BY"/>
        </w:rPr>
      </w:pPr>
      <w:r w:rsidRPr="00727B22">
        <w:rPr>
          <w:position w:val="-6"/>
          <w:sz w:val="24"/>
          <w:szCs w:val="24"/>
          <w:lang w:val="be-BY"/>
        </w:rPr>
        <w:object w:dxaOrig="300" w:dyaOrig="320">
          <v:shape id="_x0000_i1052" type="#_x0000_t75" style="width:15.45pt;height:16.3pt" o:ole="">
            <v:imagedata r:id="rId57" o:title=""/>
          </v:shape>
          <o:OLEObject Type="Embed" ProgID="Equation.3" ShapeID="_x0000_i1052" DrawAspect="Content" ObjectID="_1481976064" r:id="rId58"/>
        </w:object>
      </w:r>
      <w:r w:rsidRPr="00727B22">
        <w:rPr>
          <w:sz w:val="24"/>
          <w:szCs w:val="24"/>
          <w:lang w:val="be-BY"/>
        </w:rPr>
        <w:t xml:space="preserve"> Сипаттаушы теңдеудің түбірлерінің кейбіреулері еселікті түбірлер болсын.</w:t>
      </w:r>
    </w:p>
    <w:p w:rsidR="004835E3" w:rsidRPr="00727B22" w:rsidRDefault="004835E3" w:rsidP="004835E3">
      <w:pPr>
        <w:pStyle w:val="a3"/>
        <w:ind w:firstLine="340"/>
        <w:rPr>
          <w:sz w:val="24"/>
          <w:szCs w:val="24"/>
          <w:lang w:val="be-BY"/>
        </w:rPr>
      </w:pPr>
      <w:r w:rsidRPr="00727B22">
        <w:rPr>
          <w:sz w:val="24"/>
          <w:szCs w:val="24"/>
          <w:lang w:val="be-BY"/>
        </w:rPr>
        <w:t xml:space="preserve">Айталық, </w:t>
      </w:r>
      <w:r w:rsidRPr="00727B22">
        <w:rPr>
          <w:position w:val="-10"/>
          <w:sz w:val="24"/>
          <w:szCs w:val="24"/>
          <w:lang w:val="be-BY"/>
        </w:rPr>
        <w:object w:dxaOrig="260" w:dyaOrig="320">
          <v:shape id="_x0000_i1053" type="#_x0000_t75" style="width:12.85pt;height:16.3pt" o:ole="">
            <v:imagedata r:id="rId59" o:title=""/>
          </v:shape>
          <o:OLEObject Type="Embed" ProgID="Equation.3" ShapeID="_x0000_i1053" DrawAspect="Content" ObjectID="_1481976065" r:id="rId60"/>
        </w:object>
      </w:r>
      <w:r w:rsidRPr="00727B22">
        <w:rPr>
          <w:sz w:val="24"/>
          <w:szCs w:val="24"/>
          <w:lang w:val="be-BY"/>
        </w:rPr>
        <w:t xml:space="preserve">-саны сипаттаушы теңдеудің </w:t>
      </w:r>
      <w:r w:rsidRPr="00727B22">
        <w:rPr>
          <w:position w:val="-6"/>
          <w:sz w:val="24"/>
          <w:szCs w:val="24"/>
          <w:lang w:val="be-BY"/>
        </w:rPr>
        <w:object w:dxaOrig="200" w:dyaOrig="260">
          <v:shape id="_x0000_i1054" type="#_x0000_t75" style="width:10.3pt;height:12.85pt" o:ole="">
            <v:imagedata r:id="rId61" o:title=""/>
          </v:shape>
          <o:OLEObject Type="Embed" ProgID="Equation.3" ShapeID="_x0000_i1054" DrawAspect="Content" ObjectID="_1481976066" r:id="rId62"/>
        </w:object>
      </w:r>
      <w:r w:rsidRPr="00727B22">
        <w:rPr>
          <w:sz w:val="24"/>
          <w:szCs w:val="24"/>
          <w:lang w:val="be-BY"/>
        </w:rPr>
        <w:t xml:space="preserve">-еселікті түбірі болсын. Бұл жағдайда </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4400" w:dyaOrig="360">
          <v:shape id="_x0000_i1055" type="#_x0000_t75" style="width:220.3pt;height:18pt" o:ole="">
            <v:imagedata r:id="rId63" o:title=""/>
          </v:shape>
          <o:OLEObject Type="Embed" ProgID="Equation.3" ShapeID="_x0000_i1055" DrawAspect="Content" ObjectID="_1481976067" r:id="rId64"/>
        </w:object>
      </w:r>
      <w:r w:rsidRPr="00727B22">
        <w:rPr>
          <w:sz w:val="24"/>
          <w:szCs w:val="24"/>
          <w:lang w:val="be-BY"/>
        </w:rPr>
        <w:tab/>
      </w:r>
      <w:r w:rsidRPr="00727B22">
        <w:rPr>
          <w:sz w:val="24"/>
          <w:szCs w:val="24"/>
          <w:lang w:val="be-BY"/>
        </w:rPr>
        <w:tab/>
        <w:t>(11)</w:t>
      </w:r>
    </w:p>
    <w:p w:rsidR="004835E3" w:rsidRPr="00727B22" w:rsidRDefault="004835E3" w:rsidP="004835E3">
      <w:pPr>
        <w:pStyle w:val="a3"/>
        <w:rPr>
          <w:sz w:val="24"/>
          <w:szCs w:val="24"/>
          <w:lang w:val="be-BY"/>
        </w:rPr>
      </w:pPr>
      <w:r w:rsidRPr="00727B22">
        <w:rPr>
          <w:sz w:val="24"/>
          <w:szCs w:val="24"/>
          <w:lang w:val="be-BY"/>
        </w:rPr>
        <w:t>шарттары орындалады.</w:t>
      </w:r>
    </w:p>
    <w:p w:rsidR="004835E3" w:rsidRPr="00727B22" w:rsidRDefault="004835E3" w:rsidP="004835E3">
      <w:pPr>
        <w:pStyle w:val="a3"/>
        <w:jc w:val="center"/>
        <w:rPr>
          <w:sz w:val="24"/>
          <w:szCs w:val="24"/>
          <w:lang w:val="be-BY"/>
        </w:rPr>
      </w:pPr>
      <w:r w:rsidRPr="00727B22">
        <w:rPr>
          <w:position w:val="-10"/>
          <w:sz w:val="24"/>
          <w:szCs w:val="24"/>
          <w:lang w:val="be-BY"/>
        </w:rPr>
        <w:object w:dxaOrig="1540" w:dyaOrig="360">
          <v:shape id="_x0000_i1056" type="#_x0000_t75" style="width:77.15pt;height:18pt" o:ole="">
            <v:imagedata r:id="rId65" o:title=""/>
          </v:shape>
          <o:OLEObject Type="Embed" ProgID="Equation.3" ShapeID="_x0000_i1056" DrawAspect="Content" ObjectID="_1481976068" r:id="rId66"/>
        </w:object>
      </w:r>
    </w:p>
    <w:p w:rsidR="004835E3" w:rsidRPr="00727B22" w:rsidRDefault="004835E3" w:rsidP="004835E3">
      <w:pPr>
        <w:pStyle w:val="a3"/>
        <w:rPr>
          <w:sz w:val="24"/>
          <w:szCs w:val="24"/>
          <w:lang w:val="be-BY"/>
        </w:rPr>
      </w:pPr>
      <w:r w:rsidRPr="00727B22">
        <w:rPr>
          <w:sz w:val="24"/>
          <w:szCs w:val="24"/>
          <w:lang w:val="be-BY"/>
        </w:rPr>
        <w:t xml:space="preserve">тепе-теңдігін </w:t>
      </w:r>
      <w:r w:rsidRPr="00727B22">
        <w:rPr>
          <w:position w:val="-6"/>
          <w:sz w:val="24"/>
          <w:szCs w:val="24"/>
          <w:lang w:val="be-BY"/>
        </w:rPr>
        <w:object w:dxaOrig="200" w:dyaOrig="260">
          <v:shape id="_x0000_i1057" type="#_x0000_t75" style="width:10.3pt;height:12.85pt" o:ole="">
            <v:imagedata r:id="rId67" o:title=""/>
          </v:shape>
          <o:OLEObject Type="Embed" ProgID="Equation.3" ShapeID="_x0000_i1057" DrawAspect="Content" ObjectID="_1481976069" r:id="rId68"/>
        </w:object>
      </w:r>
      <w:r w:rsidRPr="00727B22">
        <w:rPr>
          <w:sz w:val="24"/>
          <w:szCs w:val="24"/>
          <w:lang w:val="be-BY"/>
        </w:rPr>
        <w:t xml:space="preserve"> бойынша </w:t>
      </w:r>
      <w:r w:rsidRPr="00727B22">
        <w:rPr>
          <w:position w:val="-6"/>
          <w:sz w:val="24"/>
          <w:szCs w:val="24"/>
          <w:lang w:val="be-BY"/>
        </w:rPr>
        <w:object w:dxaOrig="240" w:dyaOrig="200">
          <v:shape id="_x0000_i1058" type="#_x0000_t75" style="width:12pt;height:10.3pt" o:ole="">
            <v:imagedata r:id="rId69" o:title=""/>
          </v:shape>
          <o:OLEObject Type="Embed" ProgID="Equation.3" ShapeID="_x0000_i1058" DrawAspect="Content" ObjectID="_1481976070" r:id="rId70"/>
        </w:object>
      </w:r>
      <w:r w:rsidRPr="00727B22">
        <w:rPr>
          <w:sz w:val="24"/>
          <w:szCs w:val="24"/>
          <w:lang w:val="be-BY"/>
        </w:rPr>
        <w:t xml:space="preserve"> рет дифференциалдайық:</w:t>
      </w:r>
    </w:p>
    <w:p w:rsidR="004835E3" w:rsidRPr="00727B22" w:rsidRDefault="004835E3" w:rsidP="004835E3">
      <w:pPr>
        <w:pStyle w:val="a3"/>
        <w:jc w:val="right"/>
        <w:rPr>
          <w:sz w:val="24"/>
          <w:szCs w:val="24"/>
          <w:lang w:val="be-BY"/>
        </w:rPr>
      </w:pPr>
      <w:r w:rsidRPr="00727B22">
        <w:rPr>
          <w:position w:val="-26"/>
          <w:sz w:val="24"/>
          <w:szCs w:val="24"/>
          <w:lang w:val="be-BY"/>
        </w:rPr>
        <w:object w:dxaOrig="3080" w:dyaOrig="620">
          <v:shape id="_x0000_i1059" type="#_x0000_t75" style="width:154.3pt;height:30.85pt" o:ole="">
            <v:imagedata r:id="rId71" o:title=""/>
          </v:shape>
          <o:OLEObject Type="Embed" ProgID="Equation.3" ShapeID="_x0000_i1059" DrawAspect="Content" ObjectID="_1481976071" r:id="rId72"/>
        </w:object>
      </w:r>
      <w:r w:rsidRPr="00727B22">
        <w:rPr>
          <w:sz w:val="24"/>
          <w:szCs w:val="24"/>
          <w:lang w:val="be-BY"/>
        </w:rPr>
        <w:tab/>
      </w:r>
      <w:r w:rsidRPr="00727B22">
        <w:rPr>
          <w:sz w:val="24"/>
          <w:szCs w:val="24"/>
          <w:lang w:val="be-BY"/>
        </w:rPr>
        <w:tab/>
        <w:t>(12)</w:t>
      </w:r>
    </w:p>
    <w:p w:rsidR="004835E3" w:rsidRPr="00727B22" w:rsidRDefault="004835E3" w:rsidP="004835E3">
      <w:pPr>
        <w:pStyle w:val="a3"/>
        <w:rPr>
          <w:sz w:val="24"/>
          <w:szCs w:val="24"/>
          <w:lang w:val="be-BY"/>
        </w:rPr>
      </w:pPr>
      <w:r w:rsidRPr="00727B22">
        <w:rPr>
          <w:sz w:val="24"/>
          <w:szCs w:val="24"/>
          <w:lang w:val="be-BY"/>
        </w:rPr>
        <w:t>Осыдан (11) шартты ескерсек:</w:t>
      </w:r>
    </w:p>
    <w:p w:rsidR="004835E3" w:rsidRPr="00727B22" w:rsidRDefault="004835E3" w:rsidP="004835E3">
      <w:pPr>
        <w:pStyle w:val="a3"/>
        <w:jc w:val="center"/>
        <w:rPr>
          <w:sz w:val="24"/>
          <w:szCs w:val="24"/>
          <w:lang w:val="be-BY"/>
        </w:rPr>
      </w:pPr>
      <w:r w:rsidRPr="00727B22">
        <w:rPr>
          <w:position w:val="-10"/>
          <w:sz w:val="24"/>
          <w:szCs w:val="24"/>
          <w:lang w:val="be-BY"/>
        </w:rPr>
        <w:object w:dxaOrig="2720" w:dyaOrig="360">
          <v:shape id="_x0000_i1060" type="#_x0000_t75" style="width:136.3pt;height:18pt" o:ole="">
            <v:imagedata r:id="rId73" o:title=""/>
          </v:shape>
          <o:OLEObject Type="Embed" ProgID="Equation.3" ShapeID="_x0000_i1060" DrawAspect="Content" ObjectID="_1481976072" r:id="rId74"/>
        </w:object>
      </w:r>
    </w:p>
    <w:p w:rsidR="004835E3" w:rsidRPr="00727B22" w:rsidRDefault="004835E3" w:rsidP="004835E3">
      <w:pPr>
        <w:pStyle w:val="a3"/>
        <w:rPr>
          <w:sz w:val="24"/>
          <w:szCs w:val="24"/>
          <w:lang w:val="be-BY"/>
        </w:rPr>
      </w:pPr>
      <w:r w:rsidRPr="00727B22">
        <w:rPr>
          <w:sz w:val="24"/>
          <w:szCs w:val="24"/>
          <w:lang w:val="be-BY"/>
        </w:rPr>
        <w:t xml:space="preserve">болатынын көреміз, яғни </w:t>
      </w:r>
    </w:p>
    <w:p w:rsidR="004835E3" w:rsidRPr="00727B22" w:rsidRDefault="004835E3" w:rsidP="004835E3">
      <w:pPr>
        <w:pStyle w:val="a3"/>
        <w:jc w:val="right"/>
        <w:rPr>
          <w:sz w:val="24"/>
          <w:szCs w:val="24"/>
          <w:lang w:val="be-BY"/>
        </w:rPr>
      </w:pPr>
      <w:r w:rsidRPr="00727B22">
        <w:rPr>
          <w:position w:val="-10"/>
          <w:sz w:val="24"/>
          <w:szCs w:val="24"/>
          <w:lang w:val="be-BY"/>
        </w:rPr>
        <w:object w:dxaOrig="2060" w:dyaOrig="360">
          <v:shape id="_x0000_i1061" type="#_x0000_t75" style="width:102.85pt;height:18pt" o:ole="">
            <v:imagedata r:id="rId75" o:title=""/>
          </v:shape>
          <o:OLEObject Type="Embed" ProgID="Equation.3" ShapeID="_x0000_i1061" DrawAspect="Content" ObjectID="_1481976073" r:id="rId76"/>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(13)</w:t>
      </w:r>
    </w:p>
    <w:p w:rsidR="004835E3" w:rsidRPr="00727B22" w:rsidRDefault="004835E3" w:rsidP="004835E3">
      <w:pPr>
        <w:pStyle w:val="a3"/>
        <w:rPr>
          <w:sz w:val="24"/>
          <w:szCs w:val="24"/>
          <w:lang w:val="be-BY"/>
        </w:rPr>
      </w:pPr>
      <w:r w:rsidRPr="00727B22">
        <w:rPr>
          <w:sz w:val="24"/>
          <w:szCs w:val="24"/>
          <w:lang w:val="be-BY"/>
        </w:rPr>
        <w:t xml:space="preserve">функцияларының (1) теңдеудің шешімдері болатынын көреміз. Бұл шешімдердің де өзара сызықты тәуелсіз екенін көрсету қиын емес. Мұнда, </w:t>
      </w:r>
      <w:r w:rsidRPr="00727B22">
        <w:rPr>
          <w:position w:val="-10"/>
          <w:sz w:val="24"/>
          <w:szCs w:val="24"/>
          <w:lang w:val="be-BY"/>
        </w:rPr>
        <w:object w:dxaOrig="260" w:dyaOrig="320">
          <v:shape id="_x0000_i1062" type="#_x0000_t75" style="width:12.85pt;height:16.3pt" o:ole="">
            <v:imagedata r:id="rId59" o:title=""/>
          </v:shape>
          <o:OLEObject Type="Embed" ProgID="Equation.3" ShapeID="_x0000_i1062" DrawAspect="Content" ObjectID="_1481976074" r:id="rId77"/>
        </w:object>
      </w:r>
      <w:r w:rsidRPr="00727B22">
        <w:rPr>
          <w:sz w:val="24"/>
          <w:szCs w:val="24"/>
          <w:lang w:val="be-BY"/>
        </w:rPr>
        <w:t>-саны нақты болса, онда (13) функциялар да нақты функциялар болады.</w:t>
      </w:r>
    </w:p>
    <w:p w:rsidR="004835E3" w:rsidRPr="00727B22" w:rsidRDefault="004835E3" w:rsidP="004835E3">
      <w:pPr>
        <w:pStyle w:val="a3"/>
        <w:ind w:firstLine="340"/>
        <w:rPr>
          <w:sz w:val="24"/>
          <w:szCs w:val="24"/>
          <w:lang w:val="be-BY"/>
        </w:rPr>
      </w:pPr>
      <w:r w:rsidRPr="00727B22">
        <w:rPr>
          <w:sz w:val="24"/>
          <w:szCs w:val="24"/>
          <w:lang w:val="be-BY"/>
        </w:rPr>
        <w:t xml:space="preserve">Егер сипаттаушы теңдеудің комплексты </w:t>
      </w:r>
      <w:r w:rsidRPr="00727B22">
        <w:rPr>
          <w:position w:val="-10"/>
          <w:sz w:val="24"/>
          <w:szCs w:val="24"/>
          <w:lang w:val="be-BY"/>
        </w:rPr>
        <w:object w:dxaOrig="980" w:dyaOrig="320">
          <v:shape id="_x0000_i1063" type="#_x0000_t75" style="width:48.85pt;height:16.3pt" o:ole="">
            <v:imagedata r:id="rId43" o:title=""/>
          </v:shape>
          <o:OLEObject Type="Embed" ProgID="Equation.3" ShapeID="_x0000_i1063" DrawAspect="Content" ObjectID="_1481976075" r:id="rId78"/>
        </w:object>
      </w:r>
      <w:r w:rsidRPr="00727B22">
        <w:rPr>
          <w:sz w:val="24"/>
          <w:szCs w:val="24"/>
          <w:lang w:val="be-BY"/>
        </w:rPr>
        <w:t xml:space="preserve"> түбірі </w:t>
      </w:r>
      <w:r w:rsidRPr="00727B22">
        <w:rPr>
          <w:position w:val="-6"/>
          <w:sz w:val="24"/>
          <w:szCs w:val="24"/>
          <w:lang w:val="be-BY"/>
        </w:rPr>
        <w:object w:dxaOrig="200" w:dyaOrig="260">
          <v:shape id="_x0000_i1064" type="#_x0000_t75" style="width:10.3pt;height:12.85pt" o:ole="">
            <v:imagedata r:id="rId61" o:title=""/>
          </v:shape>
          <o:OLEObject Type="Embed" ProgID="Equation.3" ShapeID="_x0000_i1064" DrawAspect="Content" ObjectID="_1481976076" r:id="rId79"/>
        </w:object>
      </w:r>
      <w:r w:rsidRPr="00727B22">
        <w:rPr>
          <w:sz w:val="24"/>
          <w:szCs w:val="24"/>
          <w:lang w:val="be-BY"/>
        </w:rPr>
        <w:t xml:space="preserve"> еселікті түбір болса, оның түйіндесі </w:t>
      </w:r>
      <w:r w:rsidRPr="00727B22">
        <w:rPr>
          <w:position w:val="-6"/>
          <w:sz w:val="24"/>
          <w:szCs w:val="24"/>
          <w:lang w:val="be-BY"/>
        </w:rPr>
        <w:object w:dxaOrig="999" w:dyaOrig="320">
          <v:shape id="_x0000_i1065" type="#_x0000_t75" style="width:49.7pt;height:16.3pt" o:ole="">
            <v:imagedata r:id="rId53" o:title=""/>
          </v:shape>
          <o:OLEObject Type="Embed" ProgID="Equation.3" ShapeID="_x0000_i1065" DrawAspect="Content" ObjectID="_1481976077" r:id="rId80"/>
        </w:object>
      </w:r>
      <w:r w:rsidRPr="00727B22">
        <w:rPr>
          <w:sz w:val="24"/>
          <w:szCs w:val="24"/>
          <w:lang w:val="be-BY"/>
        </w:rPr>
        <w:t xml:space="preserve"> түбірі де </w:t>
      </w:r>
      <w:r w:rsidRPr="00727B22">
        <w:rPr>
          <w:position w:val="-6"/>
          <w:sz w:val="24"/>
          <w:szCs w:val="24"/>
          <w:lang w:val="be-BY"/>
        </w:rPr>
        <w:object w:dxaOrig="200" w:dyaOrig="260">
          <v:shape id="_x0000_i1066" type="#_x0000_t75" style="width:10.3pt;height:12.85pt" o:ole="">
            <v:imagedata r:id="rId61" o:title=""/>
          </v:shape>
          <o:OLEObject Type="Embed" ProgID="Equation.3" ShapeID="_x0000_i1066" DrawAspect="Content" ObjectID="_1481976078" r:id="rId81"/>
        </w:object>
      </w:r>
      <w:r w:rsidRPr="00727B22">
        <w:rPr>
          <w:sz w:val="24"/>
          <w:szCs w:val="24"/>
          <w:lang w:val="be-BY"/>
        </w:rPr>
        <w:t xml:space="preserve"> еселікті болады. Бұл жағдайда да алдыңғы (13) шешімдер сияқты төмендегідей </w:t>
      </w:r>
      <w:r w:rsidRPr="00727B22">
        <w:rPr>
          <w:position w:val="-6"/>
          <w:sz w:val="24"/>
          <w:szCs w:val="24"/>
          <w:lang w:val="be-BY"/>
        </w:rPr>
        <w:object w:dxaOrig="200" w:dyaOrig="260">
          <v:shape id="_x0000_i1067" type="#_x0000_t75" style="width:10.3pt;height:12.85pt" o:ole="">
            <v:imagedata r:id="rId61" o:title=""/>
          </v:shape>
          <o:OLEObject Type="Embed" ProgID="Equation.3" ShapeID="_x0000_i1067" DrawAspect="Content" ObjectID="_1481976079" r:id="rId82"/>
        </w:object>
      </w:r>
      <w:r w:rsidRPr="00727B22">
        <w:rPr>
          <w:sz w:val="24"/>
          <w:szCs w:val="24"/>
          <w:lang w:val="be-BY"/>
        </w:rPr>
        <w:t xml:space="preserve"> шешім аламыз:</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2980" w:dyaOrig="360">
          <v:shape id="_x0000_i1068" type="#_x0000_t75" style="width:149.15pt;height:18pt" o:ole="">
            <v:imagedata r:id="rId83" o:title=""/>
          </v:shape>
          <o:OLEObject Type="Embed" ProgID="Equation.3" ShapeID="_x0000_i1068" DrawAspect="Content" ObjectID="_1481976080" r:id="rId84"/>
        </w:object>
      </w:r>
      <w:r w:rsidRPr="00727B22">
        <w:rPr>
          <w:sz w:val="24"/>
          <w:szCs w:val="24"/>
          <w:lang w:val="be-BY"/>
        </w:rPr>
        <w:tab/>
      </w:r>
      <w:r w:rsidRPr="00727B22">
        <w:rPr>
          <w:sz w:val="24"/>
          <w:szCs w:val="24"/>
          <w:lang w:val="be-BY"/>
        </w:rPr>
        <w:tab/>
      </w:r>
      <w:r w:rsidRPr="00727B22">
        <w:rPr>
          <w:sz w:val="24"/>
          <w:szCs w:val="24"/>
          <w:lang w:val="be-BY"/>
        </w:rPr>
        <w:tab/>
        <w:t>(14)</w:t>
      </w:r>
    </w:p>
    <w:p w:rsidR="004835E3" w:rsidRPr="00727B22" w:rsidRDefault="004835E3" w:rsidP="004835E3">
      <w:pPr>
        <w:pStyle w:val="a3"/>
        <w:rPr>
          <w:sz w:val="24"/>
          <w:szCs w:val="24"/>
          <w:lang w:val="be-BY"/>
        </w:rPr>
      </w:pPr>
      <w:r w:rsidRPr="00727B22">
        <w:rPr>
          <w:sz w:val="24"/>
          <w:szCs w:val="24"/>
          <w:lang w:val="be-BY"/>
        </w:rPr>
        <w:t xml:space="preserve">Осы комплексты функциялардың нақты және жорамал бөліктерін ажыратсақ, онда </w:t>
      </w:r>
      <w:r w:rsidRPr="00727B22">
        <w:rPr>
          <w:position w:val="-6"/>
          <w:sz w:val="24"/>
          <w:szCs w:val="24"/>
          <w:lang w:val="be-BY"/>
        </w:rPr>
        <w:object w:dxaOrig="320" w:dyaOrig="260">
          <v:shape id="_x0000_i1069" type="#_x0000_t75" style="width:16.3pt;height:12.85pt" o:ole="">
            <v:imagedata r:id="rId85" o:title=""/>
          </v:shape>
          <o:OLEObject Type="Embed" ProgID="Equation.3" ShapeID="_x0000_i1069" DrawAspect="Content" ObjectID="_1481976081" r:id="rId86"/>
        </w:object>
      </w:r>
      <w:r w:rsidRPr="00727B22">
        <w:rPr>
          <w:sz w:val="24"/>
          <w:szCs w:val="24"/>
          <w:lang w:val="be-BY"/>
        </w:rPr>
        <w:t xml:space="preserve"> нақты функциялардың жиынын аламыз:</w:t>
      </w:r>
    </w:p>
    <w:p w:rsidR="004835E3" w:rsidRPr="00727B22" w:rsidRDefault="004835E3" w:rsidP="004835E3">
      <w:pPr>
        <w:pStyle w:val="a3"/>
        <w:jc w:val="right"/>
        <w:rPr>
          <w:sz w:val="24"/>
          <w:szCs w:val="24"/>
          <w:lang w:val="be-BY"/>
        </w:rPr>
      </w:pPr>
      <w:r w:rsidRPr="00727B22">
        <w:rPr>
          <w:position w:val="-32"/>
          <w:sz w:val="24"/>
          <w:szCs w:val="24"/>
          <w:lang w:val="be-BY"/>
        </w:rPr>
        <w:object w:dxaOrig="3519" w:dyaOrig="740">
          <v:shape id="_x0000_i1070" type="#_x0000_t75" style="width:175.7pt;height:36.85pt" o:ole="">
            <v:imagedata r:id="rId87" o:title=""/>
          </v:shape>
          <o:OLEObject Type="Embed" ProgID="Equation.3" ShapeID="_x0000_i1070" DrawAspect="Content" ObjectID="_1481976082" r:id="rId88"/>
        </w:object>
      </w:r>
      <w:r w:rsidRPr="00727B22">
        <w:rPr>
          <w:sz w:val="24"/>
          <w:szCs w:val="24"/>
          <w:lang w:val="be-BY"/>
        </w:rPr>
        <w:tab/>
      </w:r>
      <w:r w:rsidRPr="00727B22">
        <w:rPr>
          <w:sz w:val="24"/>
          <w:szCs w:val="24"/>
          <w:lang w:val="be-BY"/>
        </w:rPr>
        <w:tab/>
      </w:r>
      <w:r w:rsidRPr="00727B22">
        <w:rPr>
          <w:sz w:val="24"/>
          <w:szCs w:val="24"/>
          <w:lang w:val="be-BY"/>
        </w:rPr>
        <w:tab/>
        <w:t>(15)</w:t>
      </w:r>
    </w:p>
    <w:p w:rsidR="004835E3" w:rsidRPr="00727B22" w:rsidRDefault="004835E3" w:rsidP="004835E3">
      <w:pPr>
        <w:pStyle w:val="a3"/>
        <w:rPr>
          <w:sz w:val="24"/>
          <w:szCs w:val="24"/>
          <w:lang w:val="be-BY"/>
        </w:rPr>
      </w:pPr>
      <w:r w:rsidRPr="00727B22">
        <w:rPr>
          <w:sz w:val="24"/>
          <w:szCs w:val="24"/>
          <w:lang w:val="be-BY"/>
        </w:rPr>
        <w:t xml:space="preserve">Бұл функциялардың да сызықты тәуелсіздігін дәлелдеу қиын емес. Түйіндес </w:t>
      </w:r>
      <w:r w:rsidRPr="00727B22">
        <w:rPr>
          <w:position w:val="-6"/>
          <w:sz w:val="24"/>
          <w:szCs w:val="24"/>
          <w:lang w:val="be-BY"/>
        </w:rPr>
        <w:object w:dxaOrig="560" w:dyaOrig="260">
          <v:shape id="_x0000_i1071" type="#_x0000_t75" style="width:28.3pt;height:12.85pt" o:ole="">
            <v:imagedata r:id="rId89" o:title=""/>
          </v:shape>
          <o:OLEObject Type="Embed" ProgID="Equation.3" ShapeID="_x0000_i1071" DrawAspect="Content" ObjectID="_1481976083" r:id="rId90"/>
        </w:object>
      </w:r>
      <w:r w:rsidRPr="00727B22">
        <w:rPr>
          <w:sz w:val="24"/>
          <w:szCs w:val="24"/>
          <w:lang w:val="be-BY"/>
        </w:rPr>
        <w:t xml:space="preserve"> түбірі жаңа тәуелсіз шешімдер тудырмайды.</w:t>
      </w:r>
    </w:p>
    <w:p w:rsidR="004835E3" w:rsidRPr="00727B22" w:rsidRDefault="004835E3" w:rsidP="004835E3">
      <w:pPr>
        <w:pStyle w:val="a3"/>
        <w:ind w:firstLine="340"/>
        <w:rPr>
          <w:sz w:val="24"/>
          <w:szCs w:val="24"/>
          <w:lang w:val="be-BY"/>
        </w:rPr>
      </w:pPr>
      <w:r w:rsidRPr="00727B22">
        <w:rPr>
          <w:sz w:val="24"/>
          <w:szCs w:val="24"/>
          <w:lang w:val="be-BY"/>
        </w:rPr>
        <w:t xml:space="preserve">Сонымен, әрбір нақты, комплексты, еселікті түбірлерге сәйкес қойылатын шешімдерді есептесек, барлығы </w:t>
      </w:r>
      <w:r w:rsidRPr="00727B22">
        <w:rPr>
          <w:position w:val="-6"/>
          <w:sz w:val="24"/>
          <w:szCs w:val="24"/>
          <w:lang w:val="be-BY"/>
        </w:rPr>
        <w:object w:dxaOrig="180" w:dyaOrig="200">
          <v:shape id="_x0000_i1072" type="#_x0000_t75" style="width:9.45pt;height:10.3pt" o:ole="">
            <v:imagedata r:id="rId91" o:title=""/>
          </v:shape>
          <o:OLEObject Type="Embed" ProgID="Equation.3" ShapeID="_x0000_i1072" DrawAspect="Content" ObjectID="_1481976084" r:id="rId92"/>
        </w:object>
      </w:r>
      <w:r w:rsidRPr="00727B22">
        <w:rPr>
          <w:sz w:val="24"/>
          <w:szCs w:val="24"/>
          <w:lang w:val="be-BY"/>
        </w:rPr>
        <w:t xml:space="preserve"> нақты шешімдер аламыз. Олардың сызықты комбинациясы берілген теңдеудің жалпы шешімін береді.</w:t>
      </w:r>
    </w:p>
    <w:p w:rsidR="004835E3" w:rsidRPr="00727B22" w:rsidRDefault="004835E3" w:rsidP="004835E3">
      <w:pPr>
        <w:pStyle w:val="a3"/>
        <w:ind w:firstLine="340"/>
        <w:rPr>
          <w:sz w:val="24"/>
          <w:szCs w:val="24"/>
          <w:lang w:val="be-BY"/>
        </w:rPr>
      </w:pPr>
    </w:p>
    <w:p w:rsidR="004835E3" w:rsidRPr="00727B22" w:rsidRDefault="004835E3" w:rsidP="004835E3">
      <w:pPr>
        <w:pStyle w:val="a3"/>
        <w:ind w:firstLine="340"/>
        <w:rPr>
          <w:sz w:val="24"/>
          <w:szCs w:val="24"/>
          <w:lang w:val="be-BY"/>
        </w:rPr>
      </w:pPr>
      <w:r w:rsidRPr="00727B22">
        <w:rPr>
          <w:b/>
          <w:sz w:val="24"/>
          <w:szCs w:val="24"/>
          <w:lang w:val="be-BY"/>
        </w:rPr>
        <w:t>6.2.</w:t>
      </w:r>
      <w:r w:rsidRPr="00727B22">
        <w:rPr>
          <w:sz w:val="24"/>
          <w:szCs w:val="24"/>
          <w:lang w:val="be-BY"/>
        </w:rPr>
        <w:t xml:space="preserve"> Енді тұрақты коэффициентті біртексіз теңдеуді қарастырайық:</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3580" w:dyaOrig="360">
          <v:shape id="_x0000_i1073" type="#_x0000_t75" style="width:179.15pt;height:18pt" o:ole="">
            <v:imagedata r:id="rId93" o:title=""/>
          </v:shape>
          <o:OLEObject Type="Embed" ProgID="Equation.3" ShapeID="_x0000_i1073" DrawAspect="Content" ObjectID="_1481976085" r:id="rId94"/>
        </w:object>
      </w:r>
      <w:r w:rsidRPr="00727B22">
        <w:rPr>
          <w:sz w:val="24"/>
          <w:szCs w:val="24"/>
          <w:lang w:val="be-BY"/>
        </w:rPr>
        <w:tab/>
      </w:r>
      <w:r w:rsidRPr="00727B22">
        <w:rPr>
          <w:sz w:val="24"/>
          <w:szCs w:val="24"/>
          <w:lang w:val="be-BY"/>
        </w:rPr>
        <w:tab/>
        <w:t>(16)</w:t>
      </w:r>
    </w:p>
    <w:p w:rsidR="004835E3" w:rsidRPr="00727B22" w:rsidRDefault="004835E3" w:rsidP="004835E3">
      <w:pPr>
        <w:pStyle w:val="a3"/>
        <w:rPr>
          <w:sz w:val="24"/>
          <w:szCs w:val="24"/>
          <w:lang w:val="kk-KZ"/>
        </w:rPr>
      </w:pPr>
      <w:r w:rsidRPr="00727B22">
        <w:rPr>
          <w:sz w:val="24"/>
          <w:szCs w:val="24"/>
          <w:lang w:val="be-BY"/>
        </w:rPr>
        <w:t xml:space="preserve">Мұнда </w:t>
      </w:r>
      <w:r w:rsidRPr="00727B22">
        <w:rPr>
          <w:position w:val="-10"/>
          <w:sz w:val="24"/>
          <w:szCs w:val="24"/>
          <w:lang w:val="be-BY"/>
        </w:rPr>
        <w:object w:dxaOrig="240" w:dyaOrig="320">
          <v:shape id="_x0000_i1074" type="#_x0000_t75" style="width:12pt;height:16.3pt" o:ole="">
            <v:imagedata r:id="rId6" o:title=""/>
          </v:shape>
          <o:OLEObject Type="Embed" ProgID="Equation.3" ShapeID="_x0000_i1074" DrawAspect="Content" ObjectID="_1481976086" r:id="rId95"/>
        </w:object>
      </w:r>
      <w:r w:rsidRPr="00727B22">
        <w:rPr>
          <w:sz w:val="24"/>
          <w:szCs w:val="24"/>
          <w:lang w:val="be-BY"/>
        </w:rPr>
        <w:t xml:space="preserve">-сандары нақты, ал </w:t>
      </w:r>
      <w:r w:rsidRPr="00727B22">
        <w:rPr>
          <w:position w:val="-10"/>
          <w:sz w:val="24"/>
          <w:szCs w:val="24"/>
          <w:lang w:val="be-BY"/>
        </w:rPr>
        <w:object w:dxaOrig="540" w:dyaOrig="300">
          <v:shape id="_x0000_i1075" type="#_x0000_t75" style="width:27.45pt;height:15.45pt" o:ole="">
            <v:imagedata r:id="rId96" o:title=""/>
          </v:shape>
          <o:OLEObject Type="Embed" ProgID="Equation.3" ShapeID="_x0000_i1075" DrawAspect="Content" ObjectID="_1481976087" r:id="rId97"/>
        </w:object>
      </w:r>
      <w:r w:rsidRPr="00727B22">
        <w:rPr>
          <w:sz w:val="24"/>
          <w:szCs w:val="24"/>
          <w:lang w:val="be-BY"/>
        </w:rPr>
        <w:t xml:space="preserve">- функциясы кейбір </w:t>
      </w:r>
      <w:r w:rsidRPr="00727B22">
        <w:rPr>
          <w:position w:val="-12"/>
          <w:sz w:val="24"/>
          <w:szCs w:val="24"/>
          <w:lang w:val="kk-KZ"/>
        </w:rPr>
        <w:object w:dxaOrig="520" w:dyaOrig="360">
          <v:shape id="_x0000_i1076" type="#_x0000_t75" style="width:25.7pt;height:18pt" o:ole="">
            <v:imagedata r:id="rId98" o:title=""/>
          </v:shape>
          <o:OLEObject Type="Embed" ProgID="Equation.3" ShapeID="_x0000_i1076" DrawAspect="Content" ObjectID="_1481976088" r:id="rId99"/>
        </w:object>
      </w:r>
      <w:r w:rsidRPr="00727B22">
        <w:rPr>
          <w:sz w:val="24"/>
          <w:szCs w:val="24"/>
          <w:lang w:val="kk-KZ"/>
        </w:rPr>
        <w:t xml:space="preserve"> аралығында үздіксіз деп алынады.</w:t>
      </w:r>
    </w:p>
    <w:p w:rsidR="004835E3" w:rsidRPr="00727B22" w:rsidRDefault="004835E3" w:rsidP="004835E3">
      <w:pPr>
        <w:pStyle w:val="a3"/>
        <w:rPr>
          <w:sz w:val="24"/>
          <w:szCs w:val="24"/>
          <w:lang w:val="be-BY"/>
        </w:rPr>
      </w:pPr>
      <w:r w:rsidRPr="00727B22">
        <w:rPr>
          <w:position w:val="-10"/>
          <w:sz w:val="24"/>
          <w:szCs w:val="24"/>
          <w:lang w:val="be-BY"/>
        </w:rPr>
        <w:object w:dxaOrig="180" w:dyaOrig="320">
          <v:shape id="_x0000_i1077" type="#_x0000_t75" style="width:9.45pt;height:16.3pt" o:ole="">
            <v:imagedata r:id="rId100" o:title=""/>
          </v:shape>
          <o:OLEObject Type="Embed" ProgID="Equation.3" ShapeID="_x0000_i1077" DrawAspect="Content" ObjectID="_1481976089" r:id="rId101"/>
        </w:object>
      </w:r>
      <w:r w:rsidRPr="00727B22">
        <w:rPr>
          <w:position w:val="-10"/>
          <w:sz w:val="24"/>
          <w:szCs w:val="24"/>
          <w:lang w:val="be-BY"/>
        </w:rPr>
        <w:object w:dxaOrig="180" w:dyaOrig="320">
          <v:shape id="_x0000_i1078" type="#_x0000_t75" style="width:9.45pt;height:16.3pt" o:ole="">
            <v:imagedata r:id="rId100" o:title=""/>
          </v:shape>
          <o:OLEObject Type="Embed" ProgID="Equation.3" ShapeID="_x0000_i1078" DrawAspect="Content" ObjectID="_1481976090" r:id="rId102"/>
        </w:object>
      </w:r>
      <w:r w:rsidRPr="00727B22">
        <w:rPr>
          <w:sz w:val="24"/>
          <w:szCs w:val="24"/>
          <w:lang w:val="be-BY"/>
        </w:rPr>
        <w:t xml:space="preserve">Өткен параграфта көрсетілгендей, біртексіз сызықты теңдеудің жалпы және дербес шешімдерін жалпы жағдайда тұрақтыларды вариациялау арқылы анықтауға болады. Кейбір жағдайларда </w:t>
      </w:r>
      <w:r w:rsidRPr="00727B22">
        <w:rPr>
          <w:position w:val="-10"/>
          <w:sz w:val="24"/>
          <w:szCs w:val="24"/>
          <w:lang w:val="be-BY"/>
        </w:rPr>
        <w:object w:dxaOrig="540" w:dyaOrig="300">
          <v:shape id="_x0000_i1079" type="#_x0000_t75" style="width:27.45pt;height:15.45pt" o:ole="">
            <v:imagedata r:id="rId96" o:title=""/>
          </v:shape>
          <o:OLEObject Type="Embed" ProgID="Equation.3" ShapeID="_x0000_i1079" DrawAspect="Content" ObjectID="_1481976091" r:id="rId103"/>
        </w:object>
      </w:r>
      <w:r w:rsidRPr="00727B22">
        <w:rPr>
          <w:sz w:val="24"/>
          <w:szCs w:val="24"/>
          <w:lang w:val="be-BY"/>
        </w:rPr>
        <w:t xml:space="preserve"> функциясының түріне байланысты шешімді алгебралық амалдардың көмегімен интегралсыз-ақ табуға болады.</w:t>
      </w:r>
    </w:p>
    <w:p w:rsidR="004835E3" w:rsidRPr="00727B22" w:rsidRDefault="004835E3" w:rsidP="004835E3">
      <w:pPr>
        <w:pStyle w:val="a3"/>
        <w:ind w:firstLine="340"/>
        <w:rPr>
          <w:sz w:val="24"/>
          <w:szCs w:val="24"/>
          <w:lang w:val="be-BY"/>
        </w:rPr>
      </w:pPr>
      <w:r w:rsidRPr="00727B22">
        <w:rPr>
          <w:sz w:val="24"/>
          <w:szCs w:val="24"/>
          <w:lang w:val="be-BY"/>
        </w:rPr>
        <w:t xml:space="preserve">Айталық, </w:t>
      </w:r>
      <w:r w:rsidRPr="00727B22">
        <w:rPr>
          <w:position w:val="-10"/>
          <w:sz w:val="24"/>
          <w:szCs w:val="24"/>
          <w:lang w:val="be-BY"/>
        </w:rPr>
        <w:object w:dxaOrig="540" w:dyaOrig="300">
          <v:shape id="_x0000_i1080" type="#_x0000_t75" style="width:27.45pt;height:15.45pt" o:ole="">
            <v:imagedata r:id="rId96" o:title=""/>
          </v:shape>
          <o:OLEObject Type="Embed" ProgID="Equation.3" ShapeID="_x0000_i1080" DrawAspect="Content" ObjectID="_1481976092" r:id="rId104"/>
        </w:object>
      </w:r>
      <w:r w:rsidRPr="00727B22">
        <w:rPr>
          <w:sz w:val="24"/>
          <w:szCs w:val="24"/>
          <w:lang w:val="be-BY"/>
        </w:rPr>
        <w:t xml:space="preserve"> функциясы квазикөпмүшелік түрде берілсін, яғни </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2455" w:dyaOrig="367">
          <v:shape id="_x0000_i1081" type="#_x0000_t75" style="width:122.55pt;height:18pt" o:ole="">
            <v:imagedata r:id="rId105" o:title=""/>
          </v:shape>
          <o:OLEObject Type="Embed" ProgID="Equation.3" ShapeID="_x0000_i1081" DrawAspect="Content" ObjectID="_1481976093" r:id="rId106"/>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(17)</w:t>
      </w:r>
    </w:p>
    <w:p w:rsidR="004835E3" w:rsidRPr="00727B22" w:rsidRDefault="004835E3" w:rsidP="004835E3">
      <w:pPr>
        <w:pStyle w:val="a3"/>
        <w:rPr>
          <w:sz w:val="24"/>
          <w:szCs w:val="24"/>
          <w:lang w:val="be-BY"/>
        </w:rPr>
      </w:pPr>
      <w:r w:rsidRPr="00727B22">
        <w:rPr>
          <w:sz w:val="24"/>
          <w:szCs w:val="24"/>
          <w:lang w:val="be-BY"/>
        </w:rPr>
        <w:t xml:space="preserve">Мұнда </w:t>
      </w:r>
      <w:r w:rsidRPr="00727B22">
        <w:rPr>
          <w:position w:val="-10"/>
          <w:sz w:val="24"/>
          <w:szCs w:val="24"/>
          <w:lang w:val="be-BY"/>
        </w:rPr>
        <w:object w:dxaOrig="639" w:dyaOrig="320">
          <v:shape id="_x0000_i1082" type="#_x0000_t75" style="width:31.7pt;height:16.3pt" o:ole="">
            <v:imagedata r:id="rId107" o:title=""/>
          </v:shape>
          <o:OLEObject Type="Embed" ProgID="Equation.3" ShapeID="_x0000_i1082" DrawAspect="Content" ObjectID="_1481976094" r:id="rId108"/>
        </w:object>
      </w:r>
      <w:r w:rsidRPr="00727B22">
        <w:rPr>
          <w:sz w:val="24"/>
          <w:szCs w:val="24"/>
          <w:lang w:val="be-BY"/>
        </w:rPr>
        <w:t xml:space="preserve">-дәрежесі </w:t>
      </w:r>
      <w:r w:rsidRPr="00727B22">
        <w:rPr>
          <w:position w:val="-6"/>
          <w:sz w:val="24"/>
          <w:szCs w:val="24"/>
          <w:lang w:val="be-BY"/>
        </w:rPr>
        <w:object w:dxaOrig="240" w:dyaOrig="200">
          <v:shape id="_x0000_i1083" type="#_x0000_t75" style="width:12pt;height:10.3pt" o:ole="">
            <v:imagedata r:id="rId69" o:title=""/>
          </v:shape>
          <o:OLEObject Type="Embed" ProgID="Equation.3" ShapeID="_x0000_i1083" DrawAspect="Content" ObjectID="_1481976095" r:id="rId109"/>
        </w:object>
      </w:r>
      <w:r w:rsidRPr="00727B22">
        <w:rPr>
          <w:sz w:val="24"/>
          <w:szCs w:val="24"/>
          <w:lang w:val="be-BY"/>
        </w:rPr>
        <w:t>-ге тең көпмүшелік:</w:t>
      </w:r>
    </w:p>
    <w:p w:rsidR="004835E3" w:rsidRPr="00727B22" w:rsidRDefault="004835E3" w:rsidP="004835E3">
      <w:pPr>
        <w:pStyle w:val="a3"/>
        <w:jc w:val="right"/>
        <w:rPr>
          <w:sz w:val="24"/>
          <w:szCs w:val="24"/>
          <w:lang w:val="be-BY"/>
        </w:rPr>
      </w:pPr>
      <w:r w:rsidRPr="00727B22">
        <w:rPr>
          <w:position w:val="-10"/>
          <w:sz w:val="24"/>
          <w:szCs w:val="24"/>
          <w:lang w:val="be-BY"/>
        </w:rPr>
        <w:object w:dxaOrig="2960" w:dyaOrig="360">
          <v:shape id="_x0000_i1084" type="#_x0000_t75" style="width:148.3pt;height:18pt" o:ole="">
            <v:imagedata r:id="rId110" o:title=""/>
          </v:shape>
          <o:OLEObject Type="Embed" ProgID="Equation.3" ShapeID="_x0000_i1084" DrawAspect="Content" ObjectID="_1481976096" r:id="rId111"/>
        </w:object>
      </w:r>
      <w:r w:rsidRPr="00727B22">
        <w:rPr>
          <w:sz w:val="24"/>
          <w:szCs w:val="24"/>
          <w:lang w:val="be-BY"/>
        </w:rPr>
        <w:tab/>
      </w:r>
      <w:r w:rsidRPr="00727B22">
        <w:rPr>
          <w:sz w:val="24"/>
          <w:szCs w:val="24"/>
          <w:lang w:val="be-BY"/>
        </w:rPr>
        <w:tab/>
        <w:t>(18)</w:t>
      </w:r>
    </w:p>
    <w:p w:rsidR="004835E3" w:rsidRPr="00727B22" w:rsidRDefault="004835E3" w:rsidP="004835E3">
      <w:pPr>
        <w:pStyle w:val="a3"/>
        <w:rPr>
          <w:sz w:val="24"/>
          <w:szCs w:val="24"/>
          <w:lang w:val="be-BY"/>
        </w:rPr>
      </w:pPr>
      <w:r w:rsidRPr="00727B22">
        <w:rPr>
          <w:sz w:val="24"/>
          <w:szCs w:val="24"/>
          <w:lang w:val="be-BY"/>
        </w:rPr>
        <w:t xml:space="preserve">Сонымен, </w:t>
      </w:r>
    </w:p>
    <w:p w:rsidR="004835E3" w:rsidRPr="00727B22" w:rsidRDefault="004835E3" w:rsidP="004835E3">
      <w:pPr>
        <w:pStyle w:val="a3"/>
        <w:jc w:val="right"/>
        <w:rPr>
          <w:sz w:val="24"/>
          <w:szCs w:val="24"/>
          <w:lang w:val="be-BY"/>
        </w:rPr>
      </w:pPr>
      <w:r w:rsidRPr="00727B22">
        <w:rPr>
          <w:position w:val="-10"/>
          <w:sz w:val="24"/>
          <w:szCs w:val="24"/>
          <w:lang w:val="be-BY"/>
        </w:rPr>
        <w:object w:dxaOrig="3900" w:dyaOrig="360">
          <v:shape id="_x0000_i1085" type="#_x0000_t75" style="width:195.45pt;height:18pt" o:ole="">
            <v:imagedata r:id="rId112" o:title=""/>
          </v:shape>
          <o:OLEObject Type="Embed" ProgID="Equation.3" ShapeID="_x0000_i1085" DrawAspect="Content" ObjectID="_1481976097" r:id="rId113"/>
        </w:object>
      </w:r>
      <w:r w:rsidRPr="00727B22">
        <w:rPr>
          <w:sz w:val="24"/>
          <w:szCs w:val="24"/>
          <w:lang w:val="be-BY"/>
        </w:rPr>
        <w:tab/>
      </w:r>
      <w:r w:rsidRPr="00727B22">
        <w:rPr>
          <w:sz w:val="24"/>
          <w:szCs w:val="24"/>
          <w:lang w:val="be-BY"/>
        </w:rPr>
        <w:tab/>
        <w:t>(19)</w:t>
      </w:r>
    </w:p>
    <w:p w:rsidR="004835E3" w:rsidRPr="00727B22" w:rsidRDefault="004835E3" w:rsidP="004835E3">
      <w:pPr>
        <w:pStyle w:val="a3"/>
        <w:rPr>
          <w:sz w:val="24"/>
          <w:szCs w:val="24"/>
          <w:lang w:val="be-BY"/>
        </w:rPr>
      </w:pPr>
      <w:r w:rsidRPr="00727B22">
        <w:rPr>
          <w:sz w:val="24"/>
          <w:szCs w:val="24"/>
          <w:lang w:val="be-BY"/>
        </w:rPr>
        <w:t>Дербес шешімді құрудың екі жағдайы қарастырылады.</w:t>
      </w:r>
    </w:p>
    <w:p w:rsidR="004835E3" w:rsidRPr="00727B22" w:rsidRDefault="004835E3" w:rsidP="004835E3">
      <w:pPr>
        <w:pStyle w:val="a3"/>
        <w:ind w:firstLine="340"/>
        <w:rPr>
          <w:sz w:val="24"/>
          <w:szCs w:val="24"/>
          <w:lang w:val="be-BY"/>
        </w:rPr>
      </w:pPr>
      <w:r w:rsidRPr="00727B22">
        <w:rPr>
          <w:position w:val="-6"/>
          <w:sz w:val="24"/>
          <w:szCs w:val="24"/>
          <w:lang w:val="be-BY"/>
        </w:rPr>
        <w:object w:dxaOrig="300" w:dyaOrig="320">
          <v:shape id="_x0000_i1086" type="#_x0000_t75" style="width:15.45pt;height:16.3pt" o:ole="">
            <v:imagedata r:id="rId24" o:title=""/>
          </v:shape>
          <o:OLEObject Type="Embed" ProgID="Equation.3" ShapeID="_x0000_i1086" DrawAspect="Content" ObjectID="_1481976098" r:id="rId114"/>
        </w:object>
      </w:r>
      <w:r w:rsidRPr="00727B22">
        <w:rPr>
          <w:sz w:val="24"/>
          <w:szCs w:val="24"/>
          <w:lang w:val="be-BY"/>
        </w:rPr>
        <w:t xml:space="preserve"> </w:t>
      </w:r>
      <w:r w:rsidRPr="00727B22">
        <w:rPr>
          <w:position w:val="-6"/>
          <w:sz w:val="24"/>
          <w:szCs w:val="24"/>
          <w:lang w:val="be-BY"/>
        </w:rPr>
        <w:object w:dxaOrig="220" w:dyaOrig="200">
          <v:shape id="_x0000_i1087" type="#_x0000_t75" style="width:11.15pt;height:10.3pt" o:ole="">
            <v:imagedata r:id="rId115" o:title=""/>
          </v:shape>
          <o:OLEObject Type="Embed" ProgID="Equation.3" ShapeID="_x0000_i1087" DrawAspect="Content" ObjectID="_1481976099" r:id="rId116"/>
        </w:object>
      </w:r>
      <w:r w:rsidRPr="00727B22">
        <w:rPr>
          <w:sz w:val="24"/>
          <w:szCs w:val="24"/>
          <w:lang w:val="be-BY"/>
        </w:rPr>
        <w:t>-саны сипаттаушы теңдеудің түбірі емес. Бұл жағдайда дербес шешім мына түрде ізделінеді:</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1380" w:dyaOrig="360">
          <v:shape id="_x0000_i1088" type="#_x0000_t75" style="width:69.45pt;height:18pt" o:ole="">
            <v:imagedata r:id="rId117" o:title=""/>
          </v:shape>
          <o:OLEObject Type="Embed" ProgID="Equation.3" ShapeID="_x0000_i1088" DrawAspect="Content" ObjectID="_1481976100" r:id="rId118"/>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(20)</w:t>
      </w:r>
    </w:p>
    <w:p w:rsidR="004835E3" w:rsidRPr="00727B22" w:rsidRDefault="004835E3" w:rsidP="004835E3">
      <w:pPr>
        <w:pStyle w:val="a3"/>
        <w:rPr>
          <w:sz w:val="24"/>
          <w:szCs w:val="24"/>
          <w:lang w:val="be-BY"/>
        </w:rPr>
      </w:pPr>
      <w:r w:rsidRPr="00727B22">
        <w:rPr>
          <w:sz w:val="24"/>
          <w:szCs w:val="24"/>
          <w:lang w:val="be-BY"/>
        </w:rPr>
        <w:t xml:space="preserve">Мұнда </w:t>
      </w:r>
    </w:p>
    <w:p w:rsidR="004835E3" w:rsidRPr="00727B22" w:rsidRDefault="004835E3" w:rsidP="004835E3">
      <w:pPr>
        <w:pStyle w:val="a3"/>
        <w:ind w:left="708"/>
        <w:jc w:val="right"/>
        <w:rPr>
          <w:sz w:val="24"/>
          <w:szCs w:val="24"/>
          <w:lang w:val="be-BY"/>
        </w:rPr>
      </w:pPr>
      <w:r w:rsidRPr="00727B22">
        <w:rPr>
          <w:position w:val="-10"/>
          <w:sz w:val="24"/>
          <w:szCs w:val="24"/>
          <w:lang w:val="be-BY"/>
        </w:rPr>
        <w:object w:dxaOrig="2920" w:dyaOrig="360">
          <v:shape id="_x0000_i1089" type="#_x0000_t75" style="width:145.7pt;height:18pt" o:ole="">
            <v:imagedata r:id="rId119" o:title=""/>
          </v:shape>
          <o:OLEObject Type="Embed" ProgID="Equation.3" ShapeID="_x0000_i1089" DrawAspect="Content" ObjectID="_1481976101" r:id="rId120"/>
        </w:object>
      </w:r>
      <w:r w:rsidRPr="00727B22">
        <w:rPr>
          <w:sz w:val="24"/>
          <w:szCs w:val="24"/>
          <w:lang w:val="be-BY"/>
        </w:rPr>
        <w:tab/>
      </w:r>
      <w:r w:rsidRPr="00727B22">
        <w:rPr>
          <w:sz w:val="24"/>
          <w:szCs w:val="24"/>
          <w:lang w:val="be-BY"/>
        </w:rPr>
        <w:tab/>
        <w:t>(21)</w:t>
      </w:r>
    </w:p>
    <w:p w:rsidR="004835E3" w:rsidRPr="00727B22" w:rsidRDefault="004835E3" w:rsidP="004835E3">
      <w:pPr>
        <w:pStyle w:val="a3"/>
        <w:ind w:firstLine="340"/>
        <w:rPr>
          <w:sz w:val="24"/>
          <w:szCs w:val="24"/>
          <w:lang w:val="kk-KZ"/>
        </w:rPr>
      </w:pPr>
      <w:r w:rsidRPr="00727B22">
        <w:rPr>
          <w:sz w:val="24"/>
          <w:szCs w:val="24"/>
          <w:lang w:val="be-BY"/>
        </w:rPr>
        <w:t xml:space="preserve">Осы (20) өрнекті (19) теңдеуге қойып, алдын ала </w:t>
      </w:r>
      <w:r w:rsidRPr="00727B22">
        <w:rPr>
          <w:position w:val="-6"/>
          <w:sz w:val="24"/>
          <w:szCs w:val="24"/>
        </w:rPr>
        <w:object w:dxaOrig="340" w:dyaOrig="320">
          <v:shape id="_x0000_i1090" type="#_x0000_t75" style="width:17.15pt;height:16.3pt" o:ole="">
            <v:imagedata r:id="rId121" o:title=""/>
          </v:shape>
          <o:OLEObject Type="Embed" ProgID="Equation.3" ShapeID="_x0000_i1090" DrawAspect="Content" ObjectID="_1481976102" r:id="rId122"/>
        </w:object>
      </w:r>
      <w:r w:rsidRPr="00727B22">
        <w:rPr>
          <w:sz w:val="24"/>
          <w:szCs w:val="24"/>
          <w:lang w:val="kk-KZ"/>
        </w:rPr>
        <w:t xml:space="preserve"> функциясына қысқартып, </w:t>
      </w:r>
      <w:r w:rsidRPr="00727B22">
        <w:rPr>
          <w:position w:val="-6"/>
          <w:sz w:val="24"/>
          <w:szCs w:val="24"/>
          <w:lang w:val="kk-KZ"/>
        </w:rPr>
        <w:object w:dxaOrig="180" w:dyaOrig="200">
          <v:shape id="_x0000_i1091" type="#_x0000_t75" style="width:9.45pt;height:10.3pt" o:ole="">
            <v:imagedata r:id="rId123" o:title=""/>
          </v:shape>
          <o:OLEObject Type="Embed" ProgID="Equation.3" ShapeID="_x0000_i1091" DrawAspect="Content" ObjectID="_1481976103" r:id="rId124"/>
        </w:object>
      </w:r>
      <w:r w:rsidRPr="00727B22">
        <w:rPr>
          <w:sz w:val="24"/>
          <w:szCs w:val="24"/>
          <w:lang w:val="kk-KZ"/>
        </w:rPr>
        <w:t xml:space="preserve">-тың әртүрлі дәрежелерінің коэффициенттерін теңестіретін болсақ, </w:t>
      </w:r>
      <w:r w:rsidRPr="00727B22">
        <w:rPr>
          <w:position w:val="-10"/>
          <w:sz w:val="24"/>
          <w:szCs w:val="24"/>
          <w:lang w:val="kk-KZ"/>
        </w:rPr>
        <w:object w:dxaOrig="1160" w:dyaOrig="320">
          <v:shape id="_x0000_i1092" type="#_x0000_t75" style="width:58.3pt;height:16.3pt" o:ole="">
            <v:imagedata r:id="rId125" o:title=""/>
          </v:shape>
          <o:OLEObject Type="Embed" ProgID="Equation.3" ShapeID="_x0000_i1092" DrawAspect="Content" ObjectID="_1481976104" r:id="rId126"/>
        </w:object>
      </w:r>
      <w:r w:rsidRPr="00727B22">
        <w:rPr>
          <w:sz w:val="24"/>
          <w:szCs w:val="24"/>
          <w:lang w:val="kk-KZ"/>
        </w:rPr>
        <w:t>- коэффициенттері төмендегідей теңдеулерден бірмәнді түрде анықталады:</w:t>
      </w:r>
    </w:p>
    <w:p w:rsidR="004835E3" w:rsidRPr="00727B22" w:rsidRDefault="004835E3" w:rsidP="004835E3">
      <w:pPr>
        <w:pStyle w:val="a3"/>
        <w:ind w:firstLine="340"/>
        <w:jc w:val="right"/>
        <w:rPr>
          <w:sz w:val="24"/>
          <w:szCs w:val="24"/>
          <w:lang w:val="kk-KZ"/>
        </w:rPr>
      </w:pPr>
      <w:r w:rsidRPr="00727B22">
        <w:rPr>
          <w:position w:val="-68"/>
          <w:sz w:val="24"/>
          <w:szCs w:val="24"/>
          <w:lang w:val="kk-KZ"/>
        </w:rPr>
        <w:object w:dxaOrig="4440" w:dyaOrig="1480">
          <v:shape id="_x0000_i1093" type="#_x0000_t75" style="width:222pt;height:73.7pt" o:ole="">
            <v:imagedata r:id="rId127" o:title=""/>
          </v:shape>
          <o:OLEObject Type="Embed" ProgID="Equation.3" ShapeID="_x0000_i1093" DrawAspect="Content" ObjectID="_1481976105" r:id="rId128"/>
        </w:object>
      </w:r>
      <w:r w:rsidRPr="00727B22">
        <w:rPr>
          <w:sz w:val="24"/>
          <w:szCs w:val="24"/>
          <w:lang w:val="kk-KZ"/>
        </w:rPr>
        <w:tab/>
      </w:r>
      <w:r w:rsidRPr="00727B22">
        <w:rPr>
          <w:sz w:val="24"/>
          <w:szCs w:val="24"/>
          <w:lang w:val="kk-KZ"/>
        </w:rPr>
        <w:tab/>
        <w:t>(22)</w:t>
      </w:r>
    </w:p>
    <w:p w:rsidR="004835E3" w:rsidRPr="00727B22" w:rsidRDefault="004835E3" w:rsidP="004835E3">
      <w:pPr>
        <w:pStyle w:val="a3"/>
        <w:rPr>
          <w:sz w:val="24"/>
          <w:szCs w:val="24"/>
          <w:lang w:val="kk-KZ"/>
        </w:rPr>
      </w:pPr>
      <w:r w:rsidRPr="00727B22">
        <w:rPr>
          <w:sz w:val="24"/>
          <w:szCs w:val="24"/>
          <w:lang w:val="kk-KZ"/>
        </w:rPr>
        <w:t xml:space="preserve">Мұнда </w:t>
      </w:r>
      <w:r w:rsidRPr="00727B22">
        <w:rPr>
          <w:position w:val="-10"/>
          <w:sz w:val="24"/>
          <w:szCs w:val="24"/>
          <w:lang w:val="kk-KZ"/>
        </w:rPr>
        <w:object w:dxaOrig="900" w:dyaOrig="300">
          <v:shape id="_x0000_i1094" type="#_x0000_t75" style="width:45.45pt;height:15.45pt" o:ole="">
            <v:imagedata r:id="rId129" o:title=""/>
          </v:shape>
          <o:OLEObject Type="Embed" ProgID="Equation.3" ShapeID="_x0000_i1094" DrawAspect="Content" ObjectID="_1481976106" r:id="rId130"/>
        </w:object>
      </w:r>
      <w:r w:rsidRPr="00727B22">
        <w:rPr>
          <w:sz w:val="24"/>
          <w:szCs w:val="24"/>
          <w:lang w:val="kk-KZ"/>
        </w:rPr>
        <w:t xml:space="preserve">, өйткені </w:t>
      </w:r>
      <w:r w:rsidRPr="00727B22">
        <w:rPr>
          <w:position w:val="-6"/>
          <w:sz w:val="24"/>
          <w:szCs w:val="24"/>
          <w:lang w:val="kk-KZ"/>
        </w:rPr>
        <w:object w:dxaOrig="220" w:dyaOrig="200">
          <v:shape id="_x0000_i1095" type="#_x0000_t75" style="width:11.15pt;height:10.3pt" o:ole="">
            <v:imagedata r:id="rId131" o:title=""/>
          </v:shape>
          <o:OLEObject Type="Embed" ProgID="Equation.3" ShapeID="_x0000_i1095" DrawAspect="Content" ObjectID="_1481976107" r:id="rId132"/>
        </w:object>
      </w:r>
      <w:r w:rsidRPr="00727B22">
        <w:rPr>
          <w:sz w:val="24"/>
          <w:szCs w:val="24"/>
          <w:lang w:val="kk-KZ"/>
        </w:rPr>
        <w:t>-саны сипаттаушы теңдеудің түбірі емес.</w:t>
      </w:r>
    </w:p>
    <w:p w:rsidR="004835E3" w:rsidRPr="00727B22" w:rsidRDefault="004835E3" w:rsidP="004835E3">
      <w:pPr>
        <w:pStyle w:val="a3"/>
        <w:ind w:firstLine="340"/>
        <w:rPr>
          <w:sz w:val="24"/>
          <w:szCs w:val="24"/>
          <w:lang w:val="kk-KZ"/>
        </w:rPr>
      </w:pPr>
      <w:r w:rsidRPr="00727B22">
        <w:rPr>
          <w:position w:val="-6"/>
          <w:sz w:val="24"/>
          <w:szCs w:val="24"/>
          <w:lang w:val="be-BY"/>
        </w:rPr>
        <w:object w:dxaOrig="320" w:dyaOrig="320">
          <v:shape id="_x0000_i1096" type="#_x0000_t75" style="width:16.3pt;height:16.3pt" o:ole="">
            <v:imagedata r:id="rId41" o:title=""/>
          </v:shape>
          <o:OLEObject Type="Embed" ProgID="Equation.3" ShapeID="_x0000_i1096" DrawAspect="Content" ObjectID="_1481976108" r:id="rId133"/>
        </w:object>
      </w:r>
      <w:r w:rsidRPr="00727B22">
        <w:rPr>
          <w:sz w:val="24"/>
          <w:szCs w:val="24"/>
          <w:lang w:val="be-BY"/>
        </w:rPr>
        <w:t xml:space="preserve"> </w:t>
      </w:r>
      <w:r w:rsidRPr="00727B22">
        <w:rPr>
          <w:position w:val="-6"/>
          <w:sz w:val="24"/>
          <w:szCs w:val="24"/>
          <w:lang w:val="kk-KZ"/>
        </w:rPr>
        <w:object w:dxaOrig="220" w:dyaOrig="200">
          <v:shape id="_x0000_i1097" type="#_x0000_t75" style="width:11.15pt;height:10.3pt" o:ole="">
            <v:imagedata r:id="rId131" o:title=""/>
          </v:shape>
          <o:OLEObject Type="Embed" ProgID="Equation.3" ShapeID="_x0000_i1097" DrawAspect="Content" ObjectID="_1481976109" r:id="rId134"/>
        </w:object>
      </w:r>
      <w:r w:rsidRPr="00727B22">
        <w:rPr>
          <w:sz w:val="24"/>
          <w:szCs w:val="24"/>
          <w:lang w:val="kk-KZ"/>
        </w:rPr>
        <w:t xml:space="preserve">-саны сипаттаушы теңдеудің </w:t>
      </w:r>
      <w:r w:rsidRPr="00727B22">
        <w:rPr>
          <w:position w:val="-6"/>
          <w:sz w:val="24"/>
          <w:szCs w:val="24"/>
          <w:lang w:val="kk-KZ"/>
        </w:rPr>
        <w:object w:dxaOrig="200" w:dyaOrig="260">
          <v:shape id="_x0000_i1098" type="#_x0000_t75" style="width:10.3pt;height:12.85pt" o:ole="">
            <v:imagedata r:id="rId61" o:title=""/>
          </v:shape>
          <o:OLEObject Type="Embed" ProgID="Equation.3" ShapeID="_x0000_i1098" DrawAspect="Content" ObjectID="_1481976110" r:id="rId135"/>
        </w:object>
      </w:r>
      <w:r w:rsidRPr="00727B22">
        <w:rPr>
          <w:sz w:val="24"/>
          <w:szCs w:val="24"/>
          <w:lang w:val="kk-KZ"/>
        </w:rPr>
        <w:t>-еселікті түбірі болсын, яғни</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4320" w:dyaOrig="360">
          <v:shape id="_x0000_i1099" type="#_x0000_t75" style="width:3in;height:18pt" o:ole="">
            <v:imagedata r:id="rId136" o:title=""/>
          </v:shape>
          <o:OLEObject Type="Embed" ProgID="Equation.3" ShapeID="_x0000_i1099" DrawAspect="Content" ObjectID="_1481976111" r:id="rId137"/>
        </w:object>
      </w:r>
      <w:r w:rsidRPr="00727B22">
        <w:rPr>
          <w:sz w:val="24"/>
          <w:szCs w:val="24"/>
          <w:lang w:val="be-BY"/>
        </w:rPr>
        <w:tab/>
      </w:r>
      <w:r w:rsidRPr="00727B22">
        <w:rPr>
          <w:sz w:val="24"/>
          <w:szCs w:val="24"/>
          <w:lang w:val="be-BY"/>
        </w:rPr>
        <w:tab/>
        <w:t>(23)</w:t>
      </w:r>
    </w:p>
    <w:p w:rsidR="004835E3" w:rsidRPr="00727B22" w:rsidRDefault="004835E3" w:rsidP="004835E3">
      <w:pPr>
        <w:pStyle w:val="a3"/>
        <w:ind w:firstLine="340"/>
        <w:rPr>
          <w:sz w:val="24"/>
          <w:szCs w:val="24"/>
          <w:lang w:val="be-BY"/>
        </w:rPr>
      </w:pPr>
      <w:r w:rsidRPr="00727B22">
        <w:rPr>
          <w:sz w:val="24"/>
          <w:szCs w:val="24"/>
          <w:lang w:val="be-BY"/>
        </w:rPr>
        <w:t xml:space="preserve">Бұл жағдайда дербес шешім </w:t>
      </w:r>
    </w:p>
    <w:p w:rsidR="004835E3" w:rsidRPr="00727B22" w:rsidRDefault="004835E3" w:rsidP="004835E3">
      <w:pPr>
        <w:pStyle w:val="a3"/>
        <w:ind w:firstLine="340"/>
        <w:jc w:val="right"/>
        <w:rPr>
          <w:sz w:val="24"/>
          <w:szCs w:val="24"/>
          <w:lang w:val="be-BY"/>
        </w:rPr>
      </w:pPr>
      <w:r w:rsidRPr="00727B22">
        <w:rPr>
          <w:position w:val="-10"/>
          <w:sz w:val="24"/>
          <w:szCs w:val="24"/>
          <w:lang w:val="be-BY"/>
        </w:rPr>
        <w:object w:dxaOrig="1579" w:dyaOrig="360">
          <v:shape id="_x0000_i1100" type="#_x0000_t75" style="width:78.85pt;height:18pt" o:ole="">
            <v:imagedata r:id="rId138" o:title=""/>
          </v:shape>
          <o:OLEObject Type="Embed" ProgID="Equation.3" ShapeID="_x0000_i1100" DrawAspect="Content" ObjectID="_1481976112" r:id="rId139"/>
        </w:object>
      </w:r>
      <w:r w:rsidRPr="00727B22">
        <w:rPr>
          <w:sz w:val="24"/>
          <w:szCs w:val="24"/>
          <w:lang w:val="be-BY"/>
        </w:rPr>
        <w:tab/>
      </w:r>
      <w:r w:rsidRPr="00727B22">
        <w:rPr>
          <w:sz w:val="24"/>
          <w:szCs w:val="24"/>
          <w:lang w:val="be-BY"/>
        </w:rPr>
        <w:tab/>
      </w:r>
      <w:r w:rsidRPr="00727B22">
        <w:rPr>
          <w:sz w:val="24"/>
          <w:szCs w:val="24"/>
          <w:lang w:val="be-BY"/>
        </w:rPr>
        <w:tab/>
      </w:r>
      <w:r w:rsidRPr="00727B22">
        <w:rPr>
          <w:sz w:val="24"/>
          <w:szCs w:val="24"/>
          <w:lang w:val="be-BY"/>
        </w:rPr>
        <w:tab/>
        <w:t>(24)</w:t>
      </w:r>
    </w:p>
    <w:p w:rsidR="004835E3" w:rsidRPr="00727B22" w:rsidRDefault="004835E3" w:rsidP="004835E3">
      <w:pPr>
        <w:pStyle w:val="a3"/>
        <w:rPr>
          <w:sz w:val="24"/>
          <w:szCs w:val="24"/>
          <w:lang w:val="kk-KZ"/>
        </w:rPr>
      </w:pPr>
      <w:r w:rsidRPr="00727B22">
        <w:rPr>
          <w:sz w:val="24"/>
          <w:szCs w:val="24"/>
          <w:lang w:val="be-BY"/>
        </w:rPr>
        <w:t xml:space="preserve">түрінде ізделінеді. Мұнда да (24) өрнекті (19) теңдеуге қоятын болсақ, </w:t>
      </w:r>
      <w:r w:rsidRPr="00727B22">
        <w:rPr>
          <w:position w:val="-10"/>
          <w:sz w:val="24"/>
          <w:szCs w:val="24"/>
          <w:lang w:val="kk-KZ"/>
        </w:rPr>
        <w:object w:dxaOrig="1160" w:dyaOrig="320">
          <v:shape id="_x0000_i1101" type="#_x0000_t75" style="width:58.3pt;height:16.3pt" o:ole="">
            <v:imagedata r:id="rId125" o:title=""/>
          </v:shape>
          <o:OLEObject Type="Embed" ProgID="Equation.3" ShapeID="_x0000_i1101" DrawAspect="Content" ObjectID="_1481976113" r:id="rId140"/>
        </w:object>
      </w:r>
      <w:r w:rsidRPr="00727B22">
        <w:rPr>
          <w:sz w:val="24"/>
          <w:szCs w:val="24"/>
          <w:lang w:val="kk-KZ"/>
        </w:rPr>
        <w:t>-сандарын табу үшін төмендегідей алгебралық теңдеулер аламыз:</w:t>
      </w:r>
    </w:p>
    <w:p w:rsidR="004835E3" w:rsidRPr="00727B22" w:rsidRDefault="004835E3" w:rsidP="004835E3">
      <w:pPr>
        <w:pStyle w:val="a3"/>
        <w:jc w:val="right"/>
        <w:rPr>
          <w:sz w:val="24"/>
          <w:szCs w:val="24"/>
          <w:lang w:val="kk-KZ"/>
        </w:rPr>
      </w:pPr>
      <w:r w:rsidRPr="00727B22">
        <w:rPr>
          <w:position w:val="-72"/>
          <w:sz w:val="24"/>
          <w:szCs w:val="24"/>
          <w:lang w:val="kk-KZ"/>
        </w:rPr>
        <w:object w:dxaOrig="4520" w:dyaOrig="1540">
          <v:shape id="_x0000_i1102" type="#_x0000_t75" style="width:226.3pt;height:77.15pt" o:ole="">
            <v:imagedata r:id="rId141" o:title=""/>
          </v:shape>
          <o:OLEObject Type="Embed" ProgID="Equation.3" ShapeID="_x0000_i1102" DrawAspect="Content" ObjectID="_1481976114" r:id="rId142"/>
        </w:object>
      </w:r>
      <w:r w:rsidRPr="00727B22">
        <w:rPr>
          <w:sz w:val="24"/>
          <w:szCs w:val="24"/>
          <w:lang w:val="kk-KZ"/>
        </w:rPr>
        <w:tab/>
        <w:t>(25)</w:t>
      </w:r>
    </w:p>
    <w:p w:rsidR="004835E3" w:rsidRPr="00727B22" w:rsidRDefault="004835E3" w:rsidP="004835E3">
      <w:pPr>
        <w:pStyle w:val="a3"/>
        <w:rPr>
          <w:sz w:val="24"/>
          <w:szCs w:val="24"/>
          <w:lang w:val="be-BY"/>
        </w:rPr>
      </w:pPr>
      <w:r w:rsidRPr="00727B22">
        <w:rPr>
          <w:sz w:val="24"/>
          <w:szCs w:val="24"/>
          <w:lang w:val="kk-KZ"/>
        </w:rPr>
        <w:t xml:space="preserve">Мұнда </w:t>
      </w:r>
      <w:r w:rsidRPr="00727B22">
        <w:rPr>
          <w:position w:val="-10"/>
          <w:sz w:val="24"/>
          <w:szCs w:val="24"/>
          <w:lang w:val="kk-KZ"/>
        </w:rPr>
        <w:object w:dxaOrig="1160" w:dyaOrig="360">
          <v:shape id="_x0000_i1103" type="#_x0000_t75" style="width:58.3pt;height:18pt" o:ole="">
            <v:imagedata r:id="rId143" o:title=""/>
          </v:shape>
          <o:OLEObject Type="Embed" ProgID="Equation.3" ShapeID="_x0000_i1103" DrawAspect="Content" ObjectID="_1481976115" r:id="rId144"/>
        </w:object>
      </w:r>
      <w:r w:rsidRPr="00727B22">
        <w:rPr>
          <w:sz w:val="24"/>
          <w:szCs w:val="24"/>
          <w:lang w:val="kk-KZ"/>
        </w:rPr>
        <w:t xml:space="preserve"> болғандықтан, барлық коэффициенттер бір мәнді түрде анықталады.</w:t>
      </w:r>
    </w:p>
    <w:p w:rsidR="004835E3" w:rsidRPr="00727B22" w:rsidRDefault="004835E3" w:rsidP="004835E3">
      <w:pPr>
        <w:pStyle w:val="a3"/>
        <w:ind w:firstLine="340"/>
        <w:rPr>
          <w:sz w:val="24"/>
          <w:szCs w:val="24"/>
          <w:lang w:val="be-BY"/>
        </w:rPr>
      </w:pPr>
      <w:r w:rsidRPr="00727B22">
        <w:rPr>
          <w:b/>
          <w:sz w:val="24"/>
          <w:szCs w:val="24"/>
          <w:lang w:val="be-BY"/>
        </w:rPr>
        <w:t>Ескерту.</w:t>
      </w:r>
      <w:r w:rsidRPr="00727B22">
        <w:rPr>
          <w:sz w:val="24"/>
          <w:szCs w:val="24"/>
          <w:lang w:val="be-BY"/>
        </w:rPr>
        <w:t xml:space="preserve"> Егер (16) теңдеудің оң жағы тригонометриялық квазиполином түрінде берілсе, яғни</w:t>
      </w:r>
    </w:p>
    <w:p w:rsidR="004835E3" w:rsidRPr="00727B22" w:rsidRDefault="004835E3" w:rsidP="004835E3">
      <w:pPr>
        <w:pStyle w:val="a3"/>
        <w:ind w:firstLine="340"/>
        <w:jc w:val="center"/>
        <w:rPr>
          <w:sz w:val="24"/>
          <w:szCs w:val="24"/>
          <w:lang w:val="be-BY"/>
        </w:rPr>
      </w:pPr>
      <w:r w:rsidRPr="00727B22">
        <w:rPr>
          <w:position w:val="-12"/>
          <w:sz w:val="24"/>
          <w:szCs w:val="24"/>
          <w:lang w:val="be-BY"/>
        </w:rPr>
        <w:object w:dxaOrig="4080" w:dyaOrig="380">
          <v:shape id="_x0000_i1104" type="#_x0000_t75" style="width:204pt;height:18.85pt" o:ole="">
            <v:imagedata r:id="rId145" o:title=""/>
          </v:shape>
          <o:OLEObject Type="Embed" ProgID="Equation.3" ShapeID="_x0000_i1104" DrawAspect="Content" ObjectID="_1481976116" r:id="rId146"/>
        </w:object>
      </w:r>
    </w:p>
    <w:p w:rsidR="004835E3" w:rsidRPr="00727B22" w:rsidRDefault="004835E3" w:rsidP="004835E3">
      <w:pPr>
        <w:pStyle w:val="a3"/>
        <w:rPr>
          <w:sz w:val="24"/>
          <w:szCs w:val="24"/>
          <w:lang w:val="be-BY"/>
        </w:rPr>
      </w:pPr>
      <w:r w:rsidRPr="00727B22">
        <w:rPr>
          <w:sz w:val="24"/>
          <w:szCs w:val="24"/>
          <w:lang w:val="be-BY"/>
        </w:rPr>
        <w:t xml:space="preserve">түрінде берілсе, онда </w:t>
      </w:r>
      <w:r w:rsidRPr="00727B22">
        <w:rPr>
          <w:position w:val="-6"/>
          <w:sz w:val="24"/>
          <w:szCs w:val="24"/>
          <w:lang w:val="be-BY"/>
        </w:rPr>
        <w:object w:dxaOrig="600" w:dyaOrig="260">
          <v:shape id="_x0000_i1105" type="#_x0000_t75" style="width:30pt;height:12.85pt" o:ole="">
            <v:imagedata r:id="rId147" o:title=""/>
          </v:shape>
          <o:OLEObject Type="Embed" ProgID="Equation.3" ShapeID="_x0000_i1105" DrawAspect="Content" ObjectID="_1481976117" r:id="rId148"/>
        </w:object>
      </w:r>
      <w:r w:rsidRPr="00727B22">
        <w:rPr>
          <w:sz w:val="24"/>
          <w:szCs w:val="24"/>
          <w:lang w:val="be-BY"/>
        </w:rPr>
        <w:t xml:space="preserve"> және </w:t>
      </w:r>
      <w:r w:rsidRPr="00727B22">
        <w:rPr>
          <w:position w:val="-6"/>
          <w:sz w:val="24"/>
          <w:szCs w:val="24"/>
          <w:lang w:val="be-BY"/>
        </w:rPr>
        <w:object w:dxaOrig="580" w:dyaOrig="260">
          <v:shape id="_x0000_i1106" type="#_x0000_t75" style="width:29.15pt;height:12.85pt" o:ole="">
            <v:imagedata r:id="rId149" o:title=""/>
          </v:shape>
          <o:OLEObject Type="Embed" ProgID="Equation.3" ShapeID="_x0000_i1106" DrawAspect="Content" ObjectID="_1481976118" r:id="rId150"/>
        </w:object>
      </w:r>
      <w:r w:rsidRPr="00727B22">
        <w:rPr>
          <w:sz w:val="24"/>
          <w:szCs w:val="24"/>
          <w:lang w:val="be-BY"/>
        </w:rPr>
        <w:t xml:space="preserve"> функцияларын Эйлер формуласы бойынша </w:t>
      </w:r>
    </w:p>
    <w:p w:rsidR="004835E3" w:rsidRPr="00727B22" w:rsidRDefault="004835E3" w:rsidP="004835E3">
      <w:pPr>
        <w:pStyle w:val="a3"/>
        <w:jc w:val="center"/>
        <w:rPr>
          <w:sz w:val="24"/>
          <w:szCs w:val="24"/>
          <w:lang w:val="be-BY"/>
        </w:rPr>
      </w:pPr>
      <w:r w:rsidRPr="00727B22">
        <w:rPr>
          <w:position w:val="-22"/>
          <w:sz w:val="24"/>
          <w:szCs w:val="24"/>
          <w:lang w:val="be-BY"/>
        </w:rPr>
        <w:object w:dxaOrig="3560" w:dyaOrig="620">
          <v:shape id="_x0000_i1107" type="#_x0000_t75" style="width:178.3pt;height:30.85pt" o:ole="">
            <v:imagedata r:id="rId151" o:title=""/>
          </v:shape>
          <o:OLEObject Type="Embed" ProgID="Equation.3" ShapeID="_x0000_i1107" DrawAspect="Content" ObjectID="_1481976119" r:id="rId152"/>
        </w:object>
      </w:r>
    </w:p>
    <w:p w:rsidR="004835E3" w:rsidRPr="00727B22" w:rsidRDefault="004835E3" w:rsidP="004835E3">
      <w:pPr>
        <w:pStyle w:val="a3"/>
        <w:rPr>
          <w:sz w:val="24"/>
          <w:szCs w:val="24"/>
          <w:lang w:val="be-BY"/>
        </w:rPr>
      </w:pPr>
      <w:r w:rsidRPr="00727B22">
        <w:rPr>
          <w:sz w:val="24"/>
          <w:szCs w:val="24"/>
          <w:lang w:val="be-BY"/>
        </w:rPr>
        <w:t>түрінде жазып, алдыңғы жағдайға келтіруге болады.</w:t>
      </w:r>
    </w:p>
    <w:p w:rsidR="004835E3" w:rsidRPr="00727B22" w:rsidRDefault="004835E3" w:rsidP="004835E3">
      <w:pPr>
        <w:pStyle w:val="a3"/>
        <w:ind w:firstLine="340"/>
        <w:rPr>
          <w:sz w:val="24"/>
          <w:szCs w:val="24"/>
          <w:lang w:val="be-BY"/>
        </w:rPr>
      </w:pPr>
      <w:r w:rsidRPr="00727B22">
        <w:rPr>
          <w:b/>
          <w:sz w:val="24"/>
          <w:szCs w:val="24"/>
          <w:lang w:val="be-BY"/>
        </w:rPr>
        <w:t>Мысалдар.</w:t>
      </w:r>
      <w:r w:rsidRPr="00727B22">
        <w:rPr>
          <w:sz w:val="24"/>
          <w:szCs w:val="24"/>
          <w:lang w:val="be-BY"/>
        </w:rPr>
        <w:t xml:space="preserve"> </w:t>
      </w:r>
    </w:p>
    <w:p w:rsidR="004835E3" w:rsidRPr="00727B22" w:rsidRDefault="004835E3" w:rsidP="004835E3">
      <w:pPr>
        <w:pStyle w:val="a3"/>
        <w:rPr>
          <w:sz w:val="24"/>
          <w:szCs w:val="24"/>
          <w:lang w:val="be-BY"/>
        </w:rPr>
      </w:pPr>
      <w:r w:rsidRPr="00727B22">
        <w:rPr>
          <w:b/>
          <w:sz w:val="24"/>
          <w:szCs w:val="24"/>
          <w:lang w:val="be-BY"/>
        </w:rPr>
        <w:t>1.</w:t>
      </w:r>
      <w:r w:rsidRPr="00727B22">
        <w:rPr>
          <w:sz w:val="24"/>
          <w:szCs w:val="24"/>
          <w:lang w:val="be-BY"/>
        </w:rPr>
        <w:t xml:space="preserve"> </w:t>
      </w:r>
      <w:r w:rsidRPr="00727B22">
        <w:rPr>
          <w:position w:val="-10"/>
          <w:sz w:val="24"/>
          <w:szCs w:val="24"/>
          <w:lang w:val="be-BY"/>
        </w:rPr>
        <w:object w:dxaOrig="1520" w:dyaOrig="320">
          <v:shape id="_x0000_i1108" type="#_x0000_t75" style="width:76.3pt;height:16.3pt" o:ole="">
            <v:imagedata r:id="rId153" o:title=""/>
          </v:shape>
          <o:OLEObject Type="Embed" ProgID="Equation.3" ShapeID="_x0000_i1108" DrawAspect="Content" ObjectID="_1481976120" r:id="rId154"/>
        </w:object>
      </w:r>
      <w:r w:rsidRPr="00727B22">
        <w:rPr>
          <w:sz w:val="24"/>
          <w:szCs w:val="24"/>
          <w:lang w:val="be-BY"/>
        </w:rPr>
        <w:t xml:space="preserve"> теңдеуінің жалпы шешімін табу керек болсын. Ол үшін сипаттаушы теңдеу құрамыз: </w:t>
      </w:r>
      <w:r w:rsidRPr="00727B22">
        <w:rPr>
          <w:position w:val="-6"/>
          <w:sz w:val="24"/>
          <w:szCs w:val="24"/>
          <w:lang w:val="be-BY"/>
        </w:rPr>
        <w:object w:dxaOrig="1359" w:dyaOrig="320">
          <v:shape id="_x0000_i1109" type="#_x0000_t75" style="width:67.7pt;height:16.3pt" o:ole="">
            <v:imagedata r:id="rId155" o:title=""/>
          </v:shape>
          <o:OLEObject Type="Embed" ProgID="Equation.3" ShapeID="_x0000_i1109" DrawAspect="Content" ObjectID="_1481976121" r:id="rId156"/>
        </w:object>
      </w:r>
      <w:r w:rsidRPr="00727B22">
        <w:rPr>
          <w:sz w:val="24"/>
          <w:szCs w:val="24"/>
          <w:lang w:val="be-BY"/>
        </w:rPr>
        <w:t xml:space="preserve">. Бұл теңдеудің түбірлері: </w:t>
      </w:r>
      <w:r w:rsidRPr="00727B22">
        <w:rPr>
          <w:position w:val="-10"/>
          <w:sz w:val="24"/>
          <w:szCs w:val="24"/>
          <w:lang w:val="be-BY"/>
        </w:rPr>
        <w:object w:dxaOrig="1219" w:dyaOrig="320">
          <v:shape id="_x0000_i1110" type="#_x0000_t75" style="width:60.85pt;height:16.3pt" o:ole="">
            <v:imagedata r:id="rId157" o:title=""/>
          </v:shape>
          <o:OLEObject Type="Embed" ProgID="Equation.3" ShapeID="_x0000_i1110" DrawAspect="Content" ObjectID="_1481976122" r:id="rId158"/>
        </w:object>
      </w:r>
      <w:r w:rsidRPr="00727B22">
        <w:rPr>
          <w:sz w:val="24"/>
          <w:szCs w:val="24"/>
          <w:lang w:val="be-BY"/>
        </w:rPr>
        <w:t xml:space="preserve">. Сәйкес дербес шешімдер: </w:t>
      </w:r>
      <w:r w:rsidRPr="00727B22">
        <w:rPr>
          <w:position w:val="-10"/>
          <w:sz w:val="24"/>
          <w:szCs w:val="24"/>
          <w:lang w:val="be-BY"/>
        </w:rPr>
        <w:object w:dxaOrig="1500" w:dyaOrig="360">
          <v:shape id="_x0000_i1111" type="#_x0000_t75" style="width:75.45pt;height:18pt" o:ole="">
            <v:imagedata r:id="rId159" o:title=""/>
          </v:shape>
          <o:OLEObject Type="Embed" ProgID="Equation.3" ShapeID="_x0000_i1111" DrawAspect="Content" ObjectID="_1481976123" r:id="rId160"/>
        </w:object>
      </w:r>
      <w:r w:rsidRPr="00727B22">
        <w:rPr>
          <w:sz w:val="24"/>
          <w:szCs w:val="24"/>
          <w:lang w:val="be-BY"/>
        </w:rPr>
        <w:t>.</w:t>
      </w:r>
    </w:p>
    <w:p w:rsidR="004835E3" w:rsidRPr="00727B22" w:rsidRDefault="004835E3" w:rsidP="004835E3">
      <w:pPr>
        <w:pStyle w:val="a3"/>
        <w:rPr>
          <w:sz w:val="24"/>
          <w:szCs w:val="24"/>
          <w:lang w:val="be-BY"/>
        </w:rPr>
      </w:pPr>
      <w:r w:rsidRPr="00727B22">
        <w:rPr>
          <w:sz w:val="24"/>
          <w:szCs w:val="24"/>
          <w:lang w:val="be-BY"/>
        </w:rPr>
        <w:t xml:space="preserve">Жалпы шешім: </w:t>
      </w:r>
      <w:r w:rsidRPr="00727B22">
        <w:rPr>
          <w:position w:val="-10"/>
          <w:sz w:val="24"/>
          <w:szCs w:val="24"/>
          <w:lang w:val="be-BY"/>
        </w:rPr>
        <w:object w:dxaOrig="1540" w:dyaOrig="360">
          <v:shape id="_x0000_i1112" type="#_x0000_t75" style="width:77.15pt;height:18pt" o:ole="">
            <v:imagedata r:id="rId161" o:title=""/>
          </v:shape>
          <o:OLEObject Type="Embed" ProgID="Equation.3" ShapeID="_x0000_i1112" DrawAspect="Content" ObjectID="_1481976124" r:id="rId162"/>
        </w:object>
      </w:r>
      <w:r w:rsidRPr="00727B22">
        <w:rPr>
          <w:sz w:val="24"/>
          <w:szCs w:val="24"/>
          <w:lang w:val="be-BY"/>
        </w:rPr>
        <w:t>.</w:t>
      </w:r>
    </w:p>
    <w:p w:rsidR="004835E3" w:rsidRPr="00727B22" w:rsidRDefault="004835E3" w:rsidP="004835E3">
      <w:pPr>
        <w:pStyle w:val="a3"/>
        <w:rPr>
          <w:sz w:val="24"/>
          <w:szCs w:val="24"/>
          <w:lang w:val="be-BY"/>
        </w:rPr>
      </w:pPr>
      <w:r w:rsidRPr="00727B22">
        <w:rPr>
          <w:b/>
          <w:sz w:val="24"/>
          <w:szCs w:val="24"/>
          <w:lang w:val="be-BY"/>
        </w:rPr>
        <w:t>2.</w:t>
      </w:r>
      <w:r w:rsidRPr="00727B22">
        <w:rPr>
          <w:sz w:val="24"/>
          <w:szCs w:val="24"/>
          <w:lang w:val="be-BY"/>
        </w:rPr>
        <w:t xml:space="preserve"> </w:t>
      </w:r>
      <w:r w:rsidRPr="00727B22">
        <w:rPr>
          <w:position w:val="-10"/>
          <w:sz w:val="24"/>
          <w:szCs w:val="24"/>
          <w:lang w:val="be-BY"/>
        </w:rPr>
        <w:object w:dxaOrig="1560" w:dyaOrig="320">
          <v:shape id="_x0000_i1113" type="#_x0000_t75" style="width:78pt;height:16.3pt" o:ole="">
            <v:imagedata r:id="rId163" o:title=""/>
          </v:shape>
          <o:OLEObject Type="Embed" ProgID="Equation.3" ShapeID="_x0000_i1113" DrawAspect="Content" ObjectID="_1481976125" r:id="rId164"/>
        </w:object>
      </w:r>
      <w:r w:rsidRPr="00727B22">
        <w:rPr>
          <w:sz w:val="24"/>
          <w:szCs w:val="24"/>
          <w:lang w:val="be-BY"/>
        </w:rPr>
        <w:t xml:space="preserve"> теңдеуінің жалпы шешімін табу керек болсын. Ол үшін сипаттаушы теңдеу құрамыз: </w:t>
      </w:r>
      <w:r w:rsidRPr="00727B22">
        <w:rPr>
          <w:position w:val="-6"/>
          <w:sz w:val="24"/>
          <w:szCs w:val="24"/>
          <w:lang w:val="be-BY"/>
        </w:rPr>
        <w:object w:dxaOrig="1400" w:dyaOrig="320">
          <v:shape id="_x0000_i1114" type="#_x0000_t75" style="width:70.3pt;height:16.3pt" o:ole="">
            <v:imagedata r:id="rId165" o:title=""/>
          </v:shape>
          <o:OLEObject Type="Embed" ProgID="Equation.3" ShapeID="_x0000_i1114" DrawAspect="Content" ObjectID="_1481976126" r:id="rId166"/>
        </w:object>
      </w:r>
      <w:r w:rsidRPr="00727B22">
        <w:rPr>
          <w:sz w:val="24"/>
          <w:szCs w:val="24"/>
          <w:lang w:val="be-BY"/>
        </w:rPr>
        <w:t xml:space="preserve">. Бұл теңдеудің түбірлері: </w:t>
      </w:r>
      <w:r w:rsidRPr="00727B22">
        <w:rPr>
          <w:position w:val="-12"/>
          <w:sz w:val="24"/>
          <w:szCs w:val="24"/>
          <w:lang w:val="be-BY"/>
        </w:rPr>
        <w:object w:dxaOrig="999" w:dyaOrig="340">
          <v:shape id="_x0000_i1115" type="#_x0000_t75" style="width:49.7pt;height:17.15pt" o:ole="">
            <v:imagedata r:id="rId167" o:title=""/>
          </v:shape>
          <o:OLEObject Type="Embed" ProgID="Equation.3" ShapeID="_x0000_i1115" DrawAspect="Content" ObjectID="_1481976127" r:id="rId168"/>
        </w:object>
      </w:r>
      <w:r w:rsidRPr="00727B22">
        <w:rPr>
          <w:sz w:val="24"/>
          <w:szCs w:val="24"/>
          <w:lang w:val="be-BY"/>
        </w:rPr>
        <w:t xml:space="preserve">. Дербес шешімдер: </w:t>
      </w:r>
      <w:r w:rsidRPr="00727B22">
        <w:rPr>
          <w:position w:val="-10"/>
          <w:sz w:val="24"/>
          <w:szCs w:val="24"/>
          <w:lang w:val="be-BY"/>
        </w:rPr>
        <w:object w:dxaOrig="2540" w:dyaOrig="360">
          <v:shape id="_x0000_i1116" type="#_x0000_t75" style="width:126.85pt;height:18pt" o:ole="">
            <v:imagedata r:id="rId169" o:title=""/>
          </v:shape>
          <o:OLEObject Type="Embed" ProgID="Equation.3" ShapeID="_x0000_i1116" DrawAspect="Content" ObjectID="_1481976128" r:id="rId170"/>
        </w:object>
      </w:r>
      <w:r w:rsidRPr="00727B22">
        <w:rPr>
          <w:sz w:val="24"/>
          <w:szCs w:val="24"/>
          <w:lang w:val="be-BY"/>
        </w:rPr>
        <w:t>.</w:t>
      </w:r>
    </w:p>
    <w:p w:rsidR="004835E3" w:rsidRPr="00727B22" w:rsidRDefault="004835E3" w:rsidP="004835E3">
      <w:pPr>
        <w:pStyle w:val="a3"/>
        <w:rPr>
          <w:sz w:val="24"/>
          <w:szCs w:val="24"/>
          <w:lang w:val="be-BY"/>
        </w:rPr>
      </w:pPr>
      <w:r w:rsidRPr="00727B22">
        <w:rPr>
          <w:sz w:val="24"/>
          <w:szCs w:val="24"/>
          <w:lang w:val="be-BY"/>
        </w:rPr>
        <w:lastRenderedPageBreak/>
        <w:t xml:space="preserve">Жалпы шешім: </w:t>
      </w:r>
      <w:r w:rsidRPr="00727B22">
        <w:rPr>
          <w:position w:val="-10"/>
          <w:sz w:val="24"/>
          <w:szCs w:val="24"/>
          <w:lang w:val="be-BY"/>
        </w:rPr>
        <w:object w:dxaOrig="2480" w:dyaOrig="360">
          <v:shape id="_x0000_i1117" type="#_x0000_t75" style="width:124.3pt;height:18pt" o:ole="">
            <v:imagedata r:id="rId171" o:title=""/>
          </v:shape>
          <o:OLEObject Type="Embed" ProgID="Equation.3" ShapeID="_x0000_i1117" DrawAspect="Content" ObjectID="_1481976129" r:id="rId172"/>
        </w:object>
      </w:r>
      <w:r w:rsidRPr="00727B22">
        <w:rPr>
          <w:sz w:val="24"/>
          <w:szCs w:val="24"/>
          <w:lang w:val="be-BY"/>
        </w:rPr>
        <w:t>.</w:t>
      </w:r>
    </w:p>
    <w:p w:rsidR="004835E3" w:rsidRPr="00727B22" w:rsidRDefault="004835E3" w:rsidP="004835E3">
      <w:pPr>
        <w:pStyle w:val="a3"/>
        <w:rPr>
          <w:sz w:val="24"/>
          <w:szCs w:val="24"/>
          <w:lang w:val="be-BY"/>
        </w:rPr>
      </w:pPr>
      <w:r w:rsidRPr="00727B22">
        <w:rPr>
          <w:b/>
          <w:sz w:val="24"/>
          <w:szCs w:val="24"/>
          <w:lang w:val="be-BY"/>
        </w:rPr>
        <w:t>3.</w:t>
      </w:r>
      <w:r w:rsidRPr="00727B22">
        <w:rPr>
          <w:sz w:val="24"/>
          <w:szCs w:val="24"/>
          <w:lang w:val="be-BY"/>
        </w:rPr>
        <w:t xml:space="preserve"> </w:t>
      </w:r>
      <w:r w:rsidRPr="00727B22">
        <w:rPr>
          <w:position w:val="-10"/>
          <w:sz w:val="24"/>
          <w:szCs w:val="24"/>
          <w:lang w:val="be-BY"/>
        </w:rPr>
        <w:object w:dxaOrig="1939" w:dyaOrig="320">
          <v:shape id="_x0000_i1118" type="#_x0000_t75" style="width:96.85pt;height:16.3pt" o:ole="">
            <v:imagedata r:id="rId173" o:title=""/>
          </v:shape>
          <o:OLEObject Type="Embed" ProgID="Equation.3" ShapeID="_x0000_i1118" DrawAspect="Content" ObjectID="_1481976130" r:id="rId174"/>
        </w:object>
      </w:r>
      <w:r w:rsidRPr="00727B22">
        <w:rPr>
          <w:sz w:val="24"/>
          <w:szCs w:val="24"/>
          <w:lang w:val="be-BY"/>
        </w:rPr>
        <w:t xml:space="preserve">. Сипаттаушы теңдеу құрамыз: </w:t>
      </w:r>
      <w:r w:rsidRPr="00727B22">
        <w:rPr>
          <w:position w:val="-6"/>
          <w:sz w:val="24"/>
          <w:szCs w:val="24"/>
          <w:lang w:val="be-BY"/>
        </w:rPr>
        <w:object w:dxaOrig="1860" w:dyaOrig="320">
          <v:shape id="_x0000_i1119" type="#_x0000_t75" style="width:93.45pt;height:16.3pt" o:ole="">
            <v:imagedata r:id="rId175" o:title=""/>
          </v:shape>
          <o:OLEObject Type="Embed" ProgID="Equation.3" ShapeID="_x0000_i1119" DrawAspect="Content" ObjectID="_1481976131" r:id="rId176"/>
        </w:object>
      </w:r>
      <w:r w:rsidRPr="00727B22">
        <w:rPr>
          <w:sz w:val="24"/>
          <w:szCs w:val="24"/>
          <w:lang w:val="be-BY"/>
        </w:rPr>
        <w:t xml:space="preserve"> немесе </w:t>
      </w:r>
      <w:r w:rsidRPr="00727B22">
        <w:rPr>
          <w:position w:val="-10"/>
          <w:sz w:val="24"/>
          <w:szCs w:val="24"/>
          <w:lang w:val="be-BY"/>
        </w:rPr>
        <w:object w:dxaOrig="1120" w:dyaOrig="360">
          <v:shape id="_x0000_i1120" type="#_x0000_t75" style="width:55.7pt;height:18pt" o:ole="">
            <v:imagedata r:id="rId177" o:title=""/>
          </v:shape>
          <o:OLEObject Type="Embed" ProgID="Equation.3" ShapeID="_x0000_i1120" DrawAspect="Content" ObjectID="_1481976132" r:id="rId178"/>
        </w:object>
      </w:r>
      <w:r w:rsidRPr="00727B22">
        <w:rPr>
          <w:sz w:val="24"/>
          <w:szCs w:val="24"/>
          <w:lang w:val="be-BY"/>
        </w:rPr>
        <w:t xml:space="preserve">. Осыдан </w:t>
      </w:r>
      <w:r w:rsidRPr="00727B22">
        <w:rPr>
          <w:position w:val="-12"/>
          <w:sz w:val="24"/>
          <w:szCs w:val="24"/>
          <w:lang w:val="be-BY"/>
        </w:rPr>
        <w:object w:dxaOrig="820" w:dyaOrig="340">
          <v:shape id="_x0000_i1121" type="#_x0000_t75" style="width:41.15pt;height:17.15pt" o:ole="">
            <v:imagedata r:id="rId179" o:title=""/>
          </v:shape>
          <o:OLEObject Type="Embed" ProgID="Equation.3" ShapeID="_x0000_i1121" DrawAspect="Content" ObjectID="_1481976133" r:id="rId180"/>
        </w:object>
      </w:r>
      <w:r w:rsidRPr="00727B22">
        <w:rPr>
          <w:sz w:val="24"/>
          <w:szCs w:val="24"/>
          <w:lang w:val="be-BY"/>
        </w:rPr>
        <w:t xml:space="preserve">. Жалпы шешім: </w:t>
      </w:r>
      <w:r w:rsidRPr="00727B22">
        <w:rPr>
          <w:position w:val="-10"/>
          <w:sz w:val="24"/>
          <w:szCs w:val="24"/>
          <w:lang w:val="be-BY"/>
        </w:rPr>
        <w:object w:dxaOrig="2240" w:dyaOrig="360">
          <v:shape id="_x0000_i1122" type="#_x0000_t75" style="width:112.3pt;height:18pt" o:ole="">
            <v:imagedata r:id="rId181" o:title=""/>
          </v:shape>
          <o:OLEObject Type="Embed" ProgID="Equation.3" ShapeID="_x0000_i1122" DrawAspect="Content" ObjectID="_1481976134" r:id="rId182"/>
        </w:object>
      </w:r>
      <w:r w:rsidRPr="00727B22">
        <w:rPr>
          <w:sz w:val="24"/>
          <w:szCs w:val="24"/>
          <w:lang w:val="be-BY"/>
        </w:rPr>
        <w:t>.</w:t>
      </w:r>
    </w:p>
    <w:p w:rsidR="004835E3" w:rsidRPr="00727B22" w:rsidRDefault="004835E3" w:rsidP="004835E3">
      <w:pPr>
        <w:pStyle w:val="a3"/>
        <w:rPr>
          <w:sz w:val="24"/>
          <w:szCs w:val="24"/>
          <w:lang w:val="be-BY"/>
        </w:rPr>
      </w:pPr>
      <w:r w:rsidRPr="00727B22">
        <w:rPr>
          <w:b/>
          <w:sz w:val="24"/>
          <w:szCs w:val="24"/>
          <w:lang w:val="be-BY"/>
        </w:rPr>
        <w:t>4.</w:t>
      </w:r>
      <w:r w:rsidRPr="00727B22">
        <w:rPr>
          <w:sz w:val="24"/>
          <w:szCs w:val="24"/>
          <w:lang w:val="be-BY"/>
        </w:rPr>
        <w:t xml:space="preserve"> </w:t>
      </w:r>
      <w:r w:rsidRPr="00727B22">
        <w:rPr>
          <w:position w:val="-10"/>
          <w:sz w:val="24"/>
          <w:szCs w:val="24"/>
          <w:lang w:val="be-BY"/>
        </w:rPr>
        <w:object w:dxaOrig="1340" w:dyaOrig="360">
          <v:shape id="_x0000_i1123" type="#_x0000_t75" style="width:66.85pt;height:18pt" o:ole="">
            <v:imagedata r:id="rId183" o:title=""/>
          </v:shape>
          <o:OLEObject Type="Embed" ProgID="Equation.3" ShapeID="_x0000_i1123" DrawAspect="Content" ObjectID="_1481976135" r:id="rId184"/>
        </w:object>
      </w:r>
      <w:r w:rsidRPr="00727B22">
        <w:rPr>
          <w:sz w:val="24"/>
          <w:szCs w:val="24"/>
          <w:lang w:val="be-BY"/>
        </w:rPr>
        <w:t xml:space="preserve">. Сипаттаушы теңдеу: </w:t>
      </w:r>
      <w:r w:rsidRPr="00727B22">
        <w:rPr>
          <w:position w:val="-6"/>
          <w:sz w:val="24"/>
          <w:szCs w:val="24"/>
          <w:lang w:val="be-BY"/>
        </w:rPr>
        <w:object w:dxaOrig="940" w:dyaOrig="320">
          <v:shape id="_x0000_i1124" type="#_x0000_t75" style="width:47.15pt;height:16.3pt" o:ole="">
            <v:imagedata r:id="rId185" o:title=""/>
          </v:shape>
          <o:OLEObject Type="Embed" ProgID="Equation.3" ShapeID="_x0000_i1124" DrawAspect="Content" ObjectID="_1481976136" r:id="rId186"/>
        </w:object>
      </w:r>
      <w:r w:rsidRPr="00727B22">
        <w:rPr>
          <w:sz w:val="24"/>
          <w:szCs w:val="24"/>
          <w:lang w:val="be-BY"/>
        </w:rPr>
        <w:t xml:space="preserve">, </w:t>
      </w:r>
      <w:r w:rsidRPr="00727B22">
        <w:rPr>
          <w:position w:val="-12"/>
          <w:sz w:val="24"/>
          <w:szCs w:val="24"/>
          <w:lang w:val="be-BY"/>
        </w:rPr>
        <w:object w:dxaOrig="840" w:dyaOrig="340">
          <v:shape id="_x0000_i1125" type="#_x0000_t75" style="width:42pt;height:17.15pt" o:ole="">
            <v:imagedata r:id="rId187" o:title=""/>
          </v:shape>
          <o:OLEObject Type="Embed" ProgID="Equation.3" ShapeID="_x0000_i1125" DrawAspect="Content" ObjectID="_1481976137" r:id="rId188"/>
        </w:object>
      </w:r>
      <w:r w:rsidRPr="00727B22">
        <w:rPr>
          <w:sz w:val="24"/>
          <w:szCs w:val="24"/>
          <w:lang w:val="be-BY"/>
        </w:rPr>
        <w:t xml:space="preserve">. Біртекті теңдеудің жалпы шешімі: </w:t>
      </w:r>
      <w:r w:rsidRPr="00727B22">
        <w:rPr>
          <w:position w:val="-10"/>
          <w:sz w:val="24"/>
          <w:szCs w:val="24"/>
          <w:lang w:val="be-BY"/>
        </w:rPr>
        <w:object w:dxaOrig="1800" w:dyaOrig="360">
          <v:shape id="_x0000_i1126" type="#_x0000_t75" style="width:90pt;height:18pt" o:ole="">
            <v:imagedata r:id="rId189" o:title=""/>
          </v:shape>
          <o:OLEObject Type="Embed" ProgID="Equation.3" ShapeID="_x0000_i1126" DrawAspect="Content" ObjectID="_1481976138" r:id="rId190"/>
        </w:object>
      </w:r>
      <w:r w:rsidRPr="00727B22">
        <w:rPr>
          <w:sz w:val="24"/>
          <w:szCs w:val="24"/>
          <w:lang w:val="be-BY"/>
        </w:rPr>
        <w:t xml:space="preserve">. Біртексіздің дербес шешімін: </w:t>
      </w:r>
      <w:r w:rsidRPr="00727B22">
        <w:rPr>
          <w:position w:val="-10"/>
          <w:sz w:val="24"/>
          <w:szCs w:val="24"/>
          <w:lang w:val="be-BY"/>
        </w:rPr>
        <w:object w:dxaOrig="859" w:dyaOrig="360">
          <v:shape id="_x0000_i1127" type="#_x0000_t75" style="width:42.85pt;height:18pt" o:ole="">
            <v:imagedata r:id="rId191" o:title=""/>
          </v:shape>
          <o:OLEObject Type="Embed" ProgID="Equation.3" ShapeID="_x0000_i1127" DrawAspect="Content" ObjectID="_1481976139" r:id="rId192"/>
        </w:object>
      </w:r>
      <w:r w:rsidRPr="00727B22">
        <w:rPr>
          <w:sz w:val="24"/>
          <w:szCs w:val="24"/>
          <w:lang w:val="be-BY"/>
        </w:rPr>
        <w:t xml:space="preserve"> түрінде іздейміз. Осыдан </w:t>
      </w:r>
      <w:r w:rsidRPr="00727B22">
        <w:rPr>
          <w:position w:val="-4"/>
          <w:sz w:val="24"/>
          <w:szCs w:val="24"/>
          <w:lang w:val="be-BY"/>
        </w:rPr>
        <w:object w:dxaOrig="660" w:dyaOrig="240">
          <v:shape id="_x0000_i1128" type="#_x0000_t75" style="width:33.45pt;height:12pt" o:ole="">
            <v:imagedata r:id="rId193" o:title=""/>
          </v:shape>
          <o:OLEObject Type="Embed" ProgID="Equation.3" ShapeID="_x0000_i1128" DrawAspect="Content" ObjectID="_1481976140" r:id="rId194"/>
        </w:object>
      </w:r>
      <w:r w:rsidRPr="00727B22">
        <w:rPr>
          <w:sz w:val="24"/>
          <w:szCs w:val="24"/>
          <w:lang w:val="be-BY"/>
        </w:rPr>
        <w:t xml:space="preserve"> болатынын көреміз. Сондықтан, біртексіз берілген теңдеудің жалпы шешімі </w:t>
      </w:r>
    </w:p>
    <w:p w:rsidR="004835E3" w:rsidRPr="00727B22" w:rsidRDefault="004835E3" w:rsidP="004835E3">
      <w:pPr>
        <w:pStyle w:val="a3"/>
        <w:jc w:val="center"/>
        <w:rPr>
          <w:sz w:val="24"/>
          <w:szCs w:val="24"/>
          <w:lang w:val="be-BY"/>
        </w:rPr>
      </w:pPr>
      <w:r w:rsidRPr="00727B22">
        <w:rPr>
          <w:position w:val="-10"/>
          <w:sz w:val="24"/>
          <w:szCs w:val="24"/>
          <w:lang w:val="be-BY"/>
        </w:rPr>
        <w:object w:dxaOrig="2220" w:dyaOrig="360">
          <v:shape id="_x0000_i1129" type="#_x0000_t75" style="width:111.45pt;height:18pt" o:ole="">
            <v:imagedata r:id="rId195" o:title=""/>
          </v:shape>
          <o:OLEObject Type="Embed" ProgID="Equation.3" ShapeID="_x0000_i1129" DrawAspect="Content" ObjectID="_1481976141" r:id="rId196"/>
        </w:object>
      </w:r>
    </w:p>
    <w:p w:rsidR="004835E3" w:rsidRPr="00727B22" w:rsidRDefault="004835E3" w:rsidP="004835E3">
      <w:pPr>
        <w:pStyle w:val="a3"/>
        <w:rPr>
          <w:sz w:val="24"/>
          <w:szCs w:val="24"/>
          <w:lang w:val="be-BY"/>
        </w:rPr>
      </w:pPr>
      <w:r w:rsidRPr="00727B22">
        <w:rPr>
          <w:sz w:val="24"/>
          <w:szCs w:val="24"/>
          <w:lang w:val="be-BY"/>
        </w:rPr>
        <w:t>функциясы болады.</w:t>
      </w:r>
    </w:p>
    <w:p w:rsidR="00A761B9" w:rsidRDefault="00A761B9"/>
    <w:sectPr w:rsidR="00A761B9"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imes New Roman KK EK">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4835E3"/>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835E3"/>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E3"/>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35E3"/>
    <w:pPr>
      <w:jc w:val="both"/>
    </w:pPr>
    <w:rPr>
      <w:sz w:val="28"/>
      <w:szCs w:val="20"/>
      <w:lang w:val="en-GB"/>
    </w:rPr>
  </w:style>
  <w:style w:type="character" w:customStyle="1" w:styleId="a4">
    <w:name w:val="Основной текст Знак"/>
    <w:basedOn w:val="a0"/>
    <w:link w:val="a3"/>
    <w:rsid w:val="004835E3"/>
    <w:rPr>
      <w:rFonts w:eastAsia="Times New Roman"/>
      <w:szCs w:val="20"/>
      <w:lang w:val="en-GB" w:eastAsia="ru-RU"/>
    </w:rPr>
  </w:style>
  <w:style w:type="paragraph" w:styleId="a5">
    <w:name w:val="Title"/>
    <w:basedOn w:val="a"/>
    <w:link w:val="a6"/>
    <w:qFormat/>
    <w:rsid w:val="004835E3"/>
    <w:pPr>
      <w:jc w:val="center"/>
    </w:pPr>
    <w:rPr>
      <w:rFonts w:ascii="Times New Roman KK EK" w:hAnsi="Times New Roman KK EK"/>
      <w:b/>
      <w:sz w:val="28"/>
      <w:szCs w:val="20"/>
      <w:lang w:val="be-BY"/>
    </w:rPr>
  </w:style>
  <w:style w:type="character" w:customStyle="1" w:styleId="a6">
    <w:name w:val="Название Знак"/>
    <w:basedOn w:val="a0"/>
    <w:link w:val="a5"/>
    <w:rsid w:val="004835E3"/>
    <w:rPr>
      <w:rFonts w:ascii="Times New Roman KK EK" w:eastAsia="Times New Roman" w:hAnsi="Times New Roman KK EK"/>
      <w:b/>
      <w:szCs w:val="20"/>
      <w:lang w:val="be-BY"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4.bin"/><Relationship Id="rId89" Type="http://schemas.openxmlformats.org/officeDocument/2006/relationships/image" Target="media/image40.wmf"/><Relationship Id="rId112" Type="http://schemas.openxmlformats.org/officeDocument/2006/relationships/image" Target="media/image49.wmf"/><Relationship Id="rId133" Type="http://schemas.openxmlformats.org/officeDocument/2006/relationships/oleObject" Target="embeddings/oleObject72.bin"/><Relationship Id="rId138" Type="http://schemas.openxmlformats.org/officeDocument/2006/relationships/image" Target="media/image60.wmf"/><Relationship Id="rId154" Type="http://schemas.openxmlformats.org/officeDocument/2006/relationships/oleObject" Target="embeddings/oleObject84.bin"/><Relationship Id="rId159" Type="http://schemas.openxmlformats.org/officeDocument/2006/relationships/image" Target="media/image70.wmf"/><Relationship Id="rId175" Type="http://schemas.openxmlformats.org/officeDocument/2006/relationships/image" Target="media/image78.wmf"/><Relationship Id="rId170" Type="http://schemas.openxmlformats.org/officeDocument/2006/relationships/oleObject" Target="embeddings/oleObject92.bin"/><Relationship Id="rId191" Type="http://schemas.openxmlformats.org/officeDocument/2006/relationships/image" Target="media/image86.wmf"/><Relationship Id="rId196" Type="http://schemas.openxmlformats.org/officeDocument/2006/relationships/oleObject" Target="embeddings/oleObject105.bin"/><Relationship Id="rId16" Type="http://schemas.openxmlformats.org/officeDocument/2006/relationships/image" Target="media/image7.wmf"/><Relationship Id="rId107" Type="http://schemas.openxmlformats.org/officeDocument/2006/relationships/image" Target="media/image47.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oleObject" Target="embeddings/oleObject40.bin"/><Relationship Id="rId102" Type="http://schemas.openxmlformats.org/officeDocument/2006/relationships/oleObject" Target="embeddings/oleObject54.bin"/><Relationship Id="rId123" Type="http://schemas.openxmlformats.org/officeDocument/2006/relationships/image" Target="media/image54.wmf"/><Relationship Id="rId128" Type="http://schemas.openxmlformats.org/officeDocument/2006/relationships/oleObject" Target="embeddings/oleObject69.bin"/><Relationship Id="rId144" Type="http://schemas.openxmlformats.org/officeDocument/2006/relationships/oleObject" Target="embeddings/oleObject79.bin"/><Relationship Id="rId149" Type="http://schemas.openxmlformats.org/officeDocument/2006/relationships/image" Target="media/image65.wmf"/><Relationship Id="rId5" Type="http://schemas.openxmlformats.org/officeDocument/2006/relationships/oleObject" Target="embeddings/oleObject1.bin"/><Relationship Id="rId90" Type="http://schemas.openxmlformats.org/officeDocument/2006/relationships/oleObject" Target="embeddings/oleObject47.bin"/><Relationship Id="rId95" Type="http://schemas.openxmlformats.org/officeDocument/2006/relationships/oleObject" Target="embeddings/oleObject50.bin"/><Relationship Id="rId160" Type="http://schemas.openxmlformats.org/officeDocument/2006/relationships/oleObject" Target="embeddings/oleObject87.bin"/><Relationship Id="rId165" Type="http://schemas.openxmlformats.org/officeDocument/2006/relationships/image" Target="media/image73.wmf"/><Relationship Id="rId181" Type="http://schemas.openxmlformats.org/officeDocument/2006/relationships/image" Target="media/image81.wmf"/><Relationship Id="rId186" Type="http://schemas.openxmlformats.org/officeDocument/2006/relationships/oleObject" Target="embeddings/oleObject100.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113" Type="http://schemas.openxmlformats.org/officeDocument/2006/relationships/oleObject" Target="embeddings/oleObject61.bin"/><Relationship Id="rId118" Type="http://schemas.openxmlformats.org/officeDocument/2006/relationships/oleObject" Target="embeddings/oleObject64.bin"/><Relationship Id="rId134" Type="http://schemas.openxmlformats.org/officeDocument/2006/relationships/oleObject" Target="embeddings/oleObject73.bin"/><Relationship Id="rId139" Type="http://schemas.openxmlformats.org/officeDocument/2006/relationships/oleObject" Target="embeddings/oleObject76.bin"/><Relationship Id="rId80" Type="http://schemas.openxmlformats.org/officeDocument/2006/relationships/oleObject" Target="embeddings/oleObject41.bin"/><Relationship Id="rId85" Type="http://schemas.openxmlformats.org/officeDocument/2006/relationships/image" Target="media/image38.wmf"/><Relationship Id="rId150" Type="http://schemas.openxmlformats.org/officeDocument/2006/relationships/oleObject" Target="embeddings/oleObject82.bin"/><Relationship Id="rId155" Type="http://schemas.openxmlformats.org/officeDocument/2006/relationships/image" Target="media/image68.wmf"/><Relationship Id="rId171" Type="http://schemas.openxmlformats.org/officeDocument/2006/relationships/image" Target="media/image76.wmf"/><Relationship Id="rId176" Type="http://schemas.openxmlformats.org/officeDocument/2006/relationships/oleObject" Target="embeddings/oleObject95.bin"/><Relationship Id="rId192" Type="http://schemas.openxmlformats.org/officeDocument/2006/relationships/oleObject" Target="embeddings/oleObject103.bin"/><Relationship Id="rId197" Type="http://schemas.openxmlformats.org/officeDocument/2006/relationships/fontTable" Target="fontTable.xml"/><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oleObject" Target="embeddings/oleObject55.bin"/><Relationship Id="rId108" Type="http://schemas.openxmlformats.org/officeDocument/2006/relationships/oleObject" Target="embeddings/oleObject58.bin"/><Relationship Id="rId124" Type="http://schemas.openxmlformats.org/officeDocument/2006/relationships/oleObject" Target="embeddings/oleObject67.bin"/><Relationship Id="rId129" Type="http://schemas.openxmlformats.org/officeDocument/2006/relationships/image" Target="media/image57.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6.wmf"/><Relationship Id="rId91" Type="http://schemas.openxmlformats.org/officeDocument/2006/relationships/image" Target="media/image41.wmf"/><Relationship Id="rId96" Type="http://schemas.openxmlformats.org/officeDocument/2006/relationships/image" Target="media/image43.wmf"/><Relationship Id="rId140" Type="http://schemas.openxmlformats.org/officeDocument/2006/relationships/oleObject" Target="embeddings/oleObject77.bin"/><Relationship Id="rId145" Type="http://schemas.openxmlformats.org/officeDocument/2006/relationships/image" Target="media/image63.wmf"/><Relationship Id="rId161" Type="http://schemas.openxmlformats.org/officeDocument/2006/relationships/image" Target="media/image71.wmf"/><Relationship Id="rId166" Type="http://schemas.openxmlformats.org/officeDocument/2006/relationships/oleObject" Target="embeddings/oleObject90.bin"/><Relationship Id="rId182" Type="http://schemas.openxmlformats.org/officeDocument/2006/relationships/oleObject" Target="embeddings/oleObject98.bin"/><Relationship Id="rId187" Type="http://schemas.openxmlformats.org/officeDocument/2006/relationships/image" Target="media/image84.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oleObject" Target="embeddings/oleObject62.bin"/><Relationship Id="rId119" Type="http://schemas.openxmlformats.org/officeDocument/2006/relationships/image" Target="media/image52.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1.wmf"/><Relationship Id="rId81" Type="http://schemas.openxmlformats.org/officeDocument/2006/relationships/oleObject" Target="embeddings/oleObject42.bin"/><Relationship Id="rId86" Type="http://schemas.openxmlformats.org/officeDocument/2006/relationships/oleObject" Target="embeddings/oleObject45.bin"/><Relationship Id="rId130" Type="http://schemas.openxmlformats.org/officeDocument/2006/relationships/oleObject" Target="embeddings/oleObject70.bin"/><Relationship Id="rId135" Type="http://schemas.openxmlformats.org/officeDocument/2006/relationships/oleObject" Target="embeddings/oleObject74.bin"/><Relationship Id="rId151" Type="http://schemas.openxmlformats.org/officeDocument/2006/relationships/image" Target="media/image66.wmf"/><Relationship Id="rId156" Type="http://schemas.openxmlformats.org/officeDocument/2006/relationships/oleObject" Target="embeddings/oleObject85.bin"/><Relationship Id="rId177" Type="http://schemas.openxmlformats.org/officeDocument/2006/relationships/image" Target="media/image79.wmf"/><Relationship Id="rId198" Type="http://schemas.openxmlformats.org/officeDocument/2006/relationships/theme" Target="theme/theme1.xml"/><Relationship Id="rId172" Type="http://schemas.openxmlformats.org/officeDocument/2006/relationships/oleObject" Target="embeddings/oleObject93.bin"/><Relationship Id="rId193" Type="http://schemas.openxmlformats.org/officeDocument/2006/relationships/image" Target="media/image87.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oleObject" Target="embeddings/oleObject59.bin"/><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oleObject" Target="embeddings/oleObject51.bin"/><Relationship Id="rId104" Type="http://schemas.openxmlformats.org/officeDocument/2006/relationships/oleObject" Target="embeddings/oleObject56.bin"/><Relationship Id="rId120" Type="http://schemas.openxmlformats.org/officeDocument/2006/relationships/oleObject" Target="embeddings/oleObject65.bin"/><Relationship Id="rId125" Type="http://schemas.openxmlformats.org/officeDocument/2006/relationships/image" Target="media/image55.wmf"/><Relationship Id="rId141" Type="http://schemas.openxmlformats.org/officeDocument/2006/relationships/image" Target="media/image61.wmf"/><Relationship Id="rId146" Type="http://schemas.openxmlformats.org/officeDocument/2006/relationships/oleObject" Target="embeddings/oleObject80.bin"/><Relationship Id="rId167" Type="http://schemas.openxmlformats.org/officeDocument/2006/relationships/image" Target="media/image74.wmf"/><Relationship Id="rId188" Type="http://schemas.openxmlformats.org/officeDocument/2006/relationships/oleObject" Target="embeddings/oleObject101.bin"/><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8.bin"/><Relationship Id="rId162" Type="http://schemas.openxmlformats.org/officeDocument/2006/relationships/oleObject" Target="embeddings/oleObject88.bin"/><Relationship Id="rId183" Type="http://schemas.openxmlformats.org/officeDocument/2006/relationships/image" Target="media/image82.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image" Target="media/image48.wmf"/><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image" Target="media/image59.wmf"/><Relationship Id="rId157" Type="http://schemas.openxmlformats.org/officeDocument/2006/relationships/image" Target="media/image69.wmf"/><Relationship Id="rId178" Type="http://schemas.openxmlformats.org/officeDocument/2006/relationships/oleObject" Target="embeddings/oleObject96.bin"/><Relationship Id="rId61" Type="http://schemas.openxmlformats.org/officeDocument/2006/relationships/image" Target="media/image29.wmf"/><Relationship Id="rId82" Type="http://schemas.openxmlformats.org/officeDocument/2006/relationships/oleObject" Target="embeddings/oleObject43.bin"/><Relationship Id="rId152" Type="http://schemas.openxmlformats.org/officeDocument/2006/relationships/oleObject" Target="embeddings/oleObject83.bin"/><Relationship Id="rId173" Type="http://schemas.openxmlformats.org/officeDocument/2006/relationships/image" Target="media/image77.wmf"/><Relationship Id="rId194" Type="http://schemas.openxmlformats.org/officeDocument/2006/relationships/oleObject" Target="embeddings/oleObject104.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image" Target="media/image46.wmf"/><Relationship Id="rId126" Type="http://schemas.openxmlformats.org/officeDocument/2006/relationships/oleObject" Target="embeddings/oleObject68.bin"/><Relationship Id="rId147" Type="http://schemas.openxmlformats.org/officeDocument/2006/relationships/image" Target="media/image64.wmf"/><Relationship Id="rId168" Type="http://schemas.openxmlformats.org/officeDocument/2006/relationships/oleObject" Target="embeddings/oleObject91.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image" Target="media/image53.wmf"/><Relationship Id="rId142" Type="http://schemas.openxmlformats.org/officeDocument/2006/relationships/oleObject" Target="embeddings/oleObject78.bin"/><Relationship Id="rId163" Type="http://schemas.openxmlformats.org/officeDocument/2006/relationships/image" Target="media/image72.wmf"/><Relationship Id="rId184" Type="http://schemas.openxmlformats.org/officeDocument/2006/relationships/oleObject" Target="embeddings/oleObject99.bin"/><Relationship Id="rId189" Type="http://schemas.openxmlformats.org/officeDocument/2006/relationships/image" Target="media/image85.wmf"/><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2.wmf"/><Relationship Id="rId116" Type="http://schemas.openxmlformats.org/officeDocument/2006/relationships/oleObject" Target="embeddings/oleObject63.bin"/><Relationship Id="rId137" Type="http://schemas.openxmlformats.org/officeDocument/2006/relationships/oleObject" Target="embeddings/oleObject75.bin"/><Relationship Id="rId158" Type="http://schemas.openxmlformats.org/officeDocument/2006/relationships/oleObject" Target="embeddings/oleObject86.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46.bin"/><Relationship Id="rId111" Type="http://schemas.openxmlformats.org/officeDocument/2006/relationships/oleObject" Target="embeddings/oleObject60.bin"/><Relationship Id="rId132" Type="http://schemas.openxmlformats.org/officeDocument/2006/relationships/oleObject" Target="embeddings/oleObject71.bin"/><Relationship Id="rId153" Type="http://schemas.openxmlformats.org/officeDocument/2006/relationships/image" Target="media/image67.wmf"/><Relationship Id="rId174" Type="http://schemas.openxmlformats.org/officeDocument/2006/relationships/oleObject" Target="embeddings/oleObject94.bin"/><Relationship Id="rId179" Type="http://schemas.openxmlformats.org/officeDocument/2006/relationships/image" Target="media/image80.wmf"/><Relationship Id="rId195" Type="http://schemas.openxmlformats.org/officeDocument/2006/relationships/image" Target="media/image88.wmf"/><Relationship Id="rId190" Type="http://schemas.openxmlformats.org/officeDocument/2006/relationships/oleObject" Target="embeddings/oleObject102.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7.wmf"/><Relationship Id="rId106" Type="http://schemas.openxmlformats.org/officeDocument/2006/relationships/oleObject" Target="embeddings/oleObject57.bin"/><Relationship Id="rId127" Type="http://schemas.openxmlformats.org/officeDocument/2006/relationships/image" Target="media/image56.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5.wmf"/><Relationship Id="rId78" Type="http://schemas.openxmlformats.org/officeDocument/2006/relationships/oleObject" Target="embeddings/oleObject39.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6.bin"/><Relationship Id="rId143" Type="http://schemas.openxmlformats.org/officeDocument/2006/relationships/image" Target="media/image62.wmf"/><Relationship Id="rId148" Type="http://schemas.openxmlformats.org/officeDocument/2006/relationships/oleObject" Target="embeddings/oleObject81.bin"/><Relationship Id="rId164" Type="http://schemas.openxmlformats.org/officeDocument/2006/relationships/oleObject" Target="embeddings/oleObject89.bin"/><Relationship Id="rId169" Type="http://schemas.openxmlformats.org/officeDocument/2006/relationships/image" Target="media/image75.wmf"/><Relationship Id="rId185" Type="http://schemas.openxmlformats.org/officeDocument/2006/relationships/image" Target="media/image83.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97.bin"/><Relationship Id="rId26"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2015-01-05T09:01:00Z</dcterms:created>
  <dcterms:modified xsi:type="dcterms:W3CDTF">2015-01-05T09:01:00Z</dcterms:modified>
</cp:coreProperties>
</file>